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12"/>
        <w:gridCol w:w="1100"/>
        <w:gridCol w:w="4457"/>
      </w:tblGrid>
      <w:tr w:rsidR="007F0F26" w:rsidRPr="00180DEE" w14:paraId="52FA63E0" w14:textId="77777777" w:rsidTr="16925FAD">
        <w:tc>
          <w:tcPr>
            <w:tcW w:w="9634" w:type="dxa"/>
            <w:gridSpan w:val="4"/>
          </w:tcPr>
          <w:p w14:paraId="70B10ADB" w14:textId="2A36D57D" w:rsidR="007F0F26" w:rsidRPr="00180DEE" w:rsidRDefault="00AD7FB7" w:rsidP="00AD7FB7">
            <w:pPr>
              <w:jc w:val="center"/>
              <w:rPr>
                <w:rFonts w:ascii="Times New Roman" w:hAnsi="Times New Roman" w:cs="Times New Roman"/>
                <w:b/>
                <w:sz w:val="24"/>
                <w:szCs w:val="24"/>
              </w:rPr>
            </w:pPr>
            <w:r w:rsidRPr="00180DEE">
              <w:rPr>
                <w:rFonts w:ascii="Times New Roman" w:hAnsi="Times New Roman" w:cs="Times New Roman"/>
                <w:b/>
                <w:sz w:val="24"/>
                <w:szCs w:val="24"/>
              </w:rPr>
              <w:t>TECHNINĖ SPECIFIKACIJA</w:t>
            </w:r>
          </w:p>
        </w:tc>
      </w:tr>
      <w:tr w:rsidR="00641CD5" w:rsidRPr="00180DEE" w14:paraId="379FE03D" w14:textId="77777777" w:rsidTr="16925FAD">
        <w:tc>
          <w:tcPr>
            <w:tcW w:w="565" w:type="dxa"/>
          </w:tcPr>
          <w:p w14:paraId="79B1EAD9" w14:textId="24FC25C6" w:rsidR="00641CD5" w:rsidRPr="00180DEE" w:rsidRDefault="00641CD5" w:rsidP="00AD7FB7">
            <w:pPr>
              <w:jc w:val="center"/>
              <w:rPr>
                <w:rFonts w:ascii="Times New Roman" w:hAnsi="Times New Roman" w:cs="Times New Roman"/>
                <w:b/>
                <w:sz w:val="24"/>
                <w:szCs w:val="24"/>
              </w:rPr>
            </w:pPr>
            <w:r w:rsidRPr="00180DEE">
              <w:rPr>
                <w:rFonts w:ascii="Times New Roman" w:hAnsi="Times New Roman" w:cs="Times New Roman"/>
                <w:b/>
                <w:sz w:val="24"/>
                <w:szCs w:val="24"/>
              </w:rPr>
              <w:t>1.</w:t>
            </w:r>
          </w:p>
        </w:tc>
        <w:tc>
          <w:tcPr>
            <w:tcW w:w="9069" w:type="dxa"/>
            <w:gridSpan w:val="3"/>
          </w:tcPr>
          <w:p w14:paraId="61E8B620" w14:textId="419476B4" w:rsidR="00641CD5" w:rsidRPr="00180DEE" w:rsidRDefault="00641CD5" w:rsidP="00641CD5">
            <w:pPr>
              <w:rPr>
                <w:rFonts w:ascii="Times New Roman" w:hAnsi="Times New Roman" w:cs="Times New Roman"/>
                <w:b/>
                <w:sz w:val="24"/>
                <w:szCs w:val="24"/>
              </w:rPr>
            </w:pPr>
            <w:r w:rsidRPr="00180DEE">
              <w:rPr>
                <w:rFonts w:ascii="Times New Roman" w:hAnsi="Times New Roman" w:cs="Times New Roman"/>
                <w:b/>
                <w:sz w:val="24"/>
                <w:szCs w:val="24"/>
              </w:rPr>
              <w:t>Sąvokos</w:t>
            </w:r>
          </w:p>
        </w:tc>
      </w:tr>
      <w:tr w:rsidR="00AD7FB7" w:rsidRPr="00180DEE" w14:paraId="1A8A9B3A" w14:textId="77777777" w:rsidTr="16925FAD">
        <w:tc>
          <w:tcPr>
            <w:tcW w:w="9634" w:type="dxa"/>
            <w:gridSpan w:val="4"/>
          </w:tcPr>
          <w:p w14:paraId="508B512B" w14:textId="3353EDF9" w:rsidR="00AD7FB7" w:rsidRPr="00180DEE"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180DEE">
              <w:rPr>
                <w:rFonts w:ascii="Times New Roman" w:hAnsi="Times New Roman" w:cs="Times New Roman"/>
                <w:b/>
                <w:bCs/>
                <w:sz w:val="24"/>
                <w:szCs w:val="24"/>
              </w:rPr>
              <w:t>Pirkėjas</w:t>
            </w:r>
            <w:r w:rsidRPr="00180DEE">
              <w:rPr>
                <w:rFonts w:ascii="Times New Roman" w:hAnsi="Times New Roman" w:cs="Times New Roman"/>
                <w:bCs/>
                <w:sz w:val="24"/>
                <w:szCs w:val="24"/>
              </w:rPr>
              <w:t>–</w:t>
            </w:r>
            <w:r w:rsidRPr="00180DEE">
              <w:rPr>
                <w:rFonts w:ascii="Times New Roman" w:hAnsi="Times New Roman" w:cs="Times New Roman"/>
                <w:sz w:val="24"/>
                <w:szCs w:val="24"/>
              </w:rPr>
              <w:t xml:space="preserve"> </w:t>
            </w:r>
            <w:r w:rsidR="00F54CF8" w:rsidRPr="00180DEE">
              <w:rPr>
                <w:rFonts w:ascii="Times New Roman" w:hAnsi="Times New Roman" w:cs="Times New Roman"/>
                <w:sz w:val="24"/>
                <w:szCs w:val="24"/>
              </w:rPr>
              <w:t>Uždaroji akcinė bendrovė „GRINDA“</w:t>
            </w:r>
            <w:r w:rsidRPr="00180DEE">
              <w:rPr>
                <w:rFonts w:ascii="Times New Roman" w:hAnsi="Times New Roman" w:cs="Times New Roman"/>
                <w:sz w:val="24"/>
                <w:szCs w:val="24"/>
              </w:rPr>
              <w:t xml:space="preserve"> (toliau – </w:t>
            </w:r>
            <w:r w:rsidR="00F54CF8" w:rsidRPr="00180DEE">
              <w:rPr>
                <w:rFonts w:ascii="Times New Roman" w:hAnsi="Times New Roman" w:cs="Times New Roman"/>
                <w:sz w:val="24"/>
                <w:szCs w:val="24"/>
              </w:rPr>
              <w:t>Grinda</w:t>
            </w:r>
            <w:r w:rsidRPr="00180DEE">
              <w:rPr>
                <w:rFonts w:ascii="Times New Roman" w:hAnsi="Times New Roman" w:cs="Times New Roman"/>
                <w:sz w:val="24"/>
                <w:szCs w:val="24"/>
              </w:rPr>
              <w:t>; Perkančioji organizacija)</w:t>
            </w:r>
            <w:r w:rsidR="00AD7FB7" w:rsidRPr="00180DEE">
              <w:rPr>
                <w:rFonts w:ascii="Times New Roman" w:hAnsi="Times New Roman" w:cs="Times New Roman"/>
                <w:sz w:val="24"/>
                <w:szCs w:val="24"/>
              </w:rPr>
              <w:t>.</w:t>
            </w:r>
          </w:p>
          <w:p w14:paraId="7BFFAC86" w14:textId="45AC6C5D" w:rsidR="00AD7FB7" w:rsidRPr="00180DEE"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180DEE">
              <w:rPr>
                <w:rFonts w:ascii="Times New Roman" w:hAnsi="Times New Roman" w:cs="Times New Roman"/>
                <w:b/>
                <w:sz w:val="24"/>
                <w:szCs w:val="24"/>
              </w:rPr>
              <w:t>Tiekėjas</w:t>
            </w:r>
            <w:r w:rsidR="00E5747A" w:rsidRPr="00180DEE">
              <w:rPr>
                <w:rFonts w:ascii="Times New Roman" w:hAnsi="Times New Roman" w:cs="Times New Roman"/>
                <w:sz w:val="24"/>
                <w:szCs w:val="24"/>
              </w:rPr>
              <w:t xml:space="preserve"> - </w:t>
            </w:r>
            <w:r w:rsidR="00A4110C" w:rsidRPr="00180DEE">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180DEE" w14:paraId="7BEB0DC5" w14:textId="77777777" w:rsidTr="16925FAD">
        <w:tc>
          <w:tcPr>
            <w:tcW w:w="565" w:type="dxa"/>
          </w:tcPr>
          <w:p w14:paraId="146ABD60" w14:textId="24445C8D" w:rsidR="00641CD5" w:rsidRPr="00180DEE" w:rsidRDefault="00641CD5" w:rsidP="00AD7FB7">
            <w:pPr>
              <w:jc w:val="center"/>
              <w:rPr>
                <w:rFonts w:ascii="Times New Roman" w:hAnsi="Times New Roman" w:cs="Times New Roman"/>
                <w:b/>
                <w:sz w:val="24"/>
                <w:szCs w:val="24"/>
              </w:rPr>
            </w:pPr>
            <w:r w:rsidRPr="00180DEE">
              <w:rPr>
                <w:rFonts w:ascii="Times New Roman" w:hAnsi="Times New Roman" w:cs="Times New Roman"/>
                <w:b/>
                <w:sz w:val="24"/>
                <w:szCs w:val="24"/>
              </w:rPr>
              <w:t>2.</w:t>
            </w:r>
          </w:p>
        </w:tc>
        <w:tc>
          <w:tcPr>
            <w:tcW w:w="9069" w:type="dxa"/>
            <w:gridSpan w:val="3"/>
          </w:tcPr>
          <w:p w14:paraId="27EAF5F9" w14:textId="2805CBB7" w:rsidR="00641CD5" w:rsidRPr="00180DEE" w:rsidRDefault="00641CD5" w:rsidP="00641CD5">
            <w:pPr>
              <w:rPr>
                <w:rFonts w:ascii="Times New Roman" w:hAnsi="Times New Roman" w:cs="Times New Roman"/>
                <w:b/>
                <w:sz w:val="24"/>
                <w:szCs w:val="24"/>
              </w:rPr>
            </w:pPr>
            <w:r w:rsidRPr="00180DEE">
              <w:rPr>
                <w:rFonts w:ascii="Times New Roman" w:hAnsi="Times New Roman" w:cs="Times New Roman"/>
                <w:b/>
                <w:sz w:val="24"/>
                <w:szCs w:val="24"/>
              </w:rPr>
              <w:t>Bendrosios nuostatos</w:t>
            </w:r>
          </w:p>
        </w:tc>
      </w:tr>
      <w:tr w:rsidR="00641CD5" w:rsidRPr="00180DEE" w14:paraId="384E93BA" w14:textId="77777777" w:rsidTr="16925FAD">
        <w:tc>
          <w:tcPr>
            <w:tcW w:w="9634" w:type="dxa"/>
            <w:gridSpan w:val="4"/>
          </w:tcPr>
          <w:p w14:paraId="6855A2AC" w14:textId="6BCFF723" w:rsidR="00641CD5" w:rsidRPr="00180DEE" w:rsidRDefault="00641CD5" w:rsidP="00641CD5">
            <w:pPr>
              <w:jc w:val="both"/>
              <w:rPr>
                <w:rFonts w:ascii="Times New Roman" w:hAnsi="Times New Roman" w:cs="Times New Roman"/>
                <w:b/>
                <w:sz w:val="24"/>
                <w:szCs w:val="24"/>
              </w:rPr>
            </w:pPr>
            <w:r w:rsidRPr="00180DEE">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w:t>
            </w:r>
            <w:r w:rsidRPr="00180DEE">
              <w:rPr>
                <w:rFonts w:ascii="Times New Roman" w:hAnsi="Times New Roman" w:cs="Times New Roman"/>
                <w:color w:val="000000" w:themeColor="text1"/>
                <w:sz w:val="24"/>
                <w:szCs w:val="24"/>
              </w:rPr>
              <w:t xml:space="preserve">m. </w:t>
            </w:r>
            <w:r w:rsidRPr="00180DEE">
              <w:rPr>
                <w:rFonts w:ascii="Times New Roman" w:hAnsi="Times New Roman" w:cs="Times New Roman"/>
                <w:sz w:val="24"/>
                <w:szCs w:val="24"/>
              </w:rPr>
              <w:t>Pateikti minimalūs reikalavimai. Tiekėjai gali siūlyti geresnių charakteristikų pirkimo objektą.</w:t>
            </w:r>
          </w:p>
        </w:tc>
      </w:tr>
      <w:tr w:rsidR="002F119A" w:rsidRPr="00180DEE" w14:paraId="604ED576" w14:textId="77777777" w:rsidTr="16925FAD">
        <w:tc>
          <w:tcPr>
            <w:tcW w:w="565" w:type="dxa"/>
          </w:tcPr>
          <w:p w14:paraId="69B18D77" w14:textId="3E52E5E1" w:rsidR="002F119A" w:rsidRPr="00180DEE" w:rsidRDefault="00641CD5" w:rsidP="002F119A">
            <w:pPr>
              <w:rPr>
                <w:rFonts w:ascii="Times New Roman" w:hAnsi="Times New Roman" w:cs="Times New Roman"/>
                <w:b/>
                <w:sz w:val="24"/>
                <w:szCs w:val="24"/>
              </w:rPr>
            </w:pPr>
            <w:r w:rsidRPr="00180DEE">
              <w:rPr>
                <w:rFonts w:ascii="Times New Roman" w:hAnsi="Times New Roman" w:cs="Times New Roman"/>
                <w:b/>
                <w:sz w:val="24"/>
                <w:szCs w:val="24"/>
              </w:rPr>
              <w:t>3</w:t>
            </w:r>
            <w:r w:rsidR="002F119A" w:rsidRPr="00180DEE">
              <w:rPr>
                <w:rFonts w:ascii="Times New Roman" w:hAnsi="Times New Roman" w:cs="Times New Roman"/>
                <w:b/>
                <w:sz w:val="24"/>
                <w:szCs w:val="24"/>
              </w:rPr>
              <w:t>.</w:t>
            </w:r>
          </w:p>
        </w:tc>
        <w:tc>
          <w:tcPr>
            <w:tcW w:w="3512" w:type="dxa"/>
          </w:tcPr>
          <w:p w14:paraId="6AD66D00" w14:textId="0A9A4D7D" w:rsidR="002F119A" w:rsidRPr="00180DEE" w:rsidRDefault="002F119A" w:rsidP="002F119A">
            <w:pPr>
              <w:rPr>
                <w:rFonts w:ascii="Times New Roman" w:hAnsi="Times New Roman" w:cs="Times New Roman"/>
                <w:b/>
                <w:sz w:val="24"/>
                <w:szCs w:val="24"/>
              </w:rPr>
            </w:pPr>
            <w:r w:rsidRPr="00180DEE">
              <w:rPr>
                <w:rFonts w:ascii="Times New Roman" w:hAnsi="Times New Roman" w:cs="Times New Roman"/>
                <w:b/>
                <w:sz w:val="24"/>
                <w:szCs w:val="24"/>
              </w:rPr>
              <w:t>Pirkimo objektas</w:t>
            </w:r>
          </w:p>
        </w:tc>
        <w:tc>
          <w:tcPr>
            <w:tcW w:w="5557" w:type="dxa"/>
            <w:gridSpan w:val="2"/>
          </w:tcPr>
          <w:p w14:paraId="3F209708" w14:textId="3993D72E" w:rsidR="002F119A" w:rsidRPr="00180DEE" w:rsidRDefault="007222DE" w:rsidP="004A08C3">
            <w:pPr>
              <w:jc w:val="both"/>
              <w:rPr>
                <w:rFonts w:ascii="Times New Roman" w:hAnsi="Times New Roman" w:cs="Times New Roman"/>
                <w:i/>
                <w:color w:val="FF0000"/>
                <w:sz w:val="24"/>
                <w:szCs w:val="24"/>
              </w:rPr>
            </w:pPr>
            <w:r w:rsidRPr="00180DEE">
              <w:rPr>
                <w:rFonts w:ascii="Times New Roman" w:hAnsi="Times New Roman" w:cs="Times New Roman"/>
                <w:sz w:val="24"/>
                <w:szCs w:val="24"/>
              </w:rPr>
              <w:t>Paviršinių nuotekų tinklo Vilniaus g., Vilniaus m., statybos projektinių pasiūlymų parengimo, statybą leidžiančio dokumento gavimo, techninio darbo projekto parengimo ir projekto vykdymo priežiūros paslaugos</w:t>
            </w:r>
          </w:p>
        </w:tc>
      </w:tr>
      <w:tr w:rsidR="005359AE" w:rsidRPr="00180DEE" w14:paraId="2E7588DB" w14:textId="77777777" w:rsidTr="16925FAD">
        <w:trPr>
          <w:trHeight w:val="533"/>
        </w:trPr>
        <w:tc>
          <w:tcPr>
            <w:tcW w:w="565" w:type="dxa"/>
          </w:tcPr>
          <w:p w14:paraId="3BA6317F" w14:textId="52825AFE" w:rsidR="005359AE" w:rsidRPr="00180DEE" w:rsidRDefault="005359AE" w:rsidP="005359AE">
            <w:pPr>
              <w:rPr>
                <w:rFonts w:ascii="Times New Roman" w:hAnsi="Times New Roman" w:cs="Times New Roman"/>
                <w:b/>
                <w:sz w:val="24"/>
                <w:szCs w:val="24"/>
              </w:rPr>
            </w:pPr>
            <w:r w:rsidRPr="00180DEE">
              <w:rPr>
                <w:rFonts w:ascii="Times New Roman" w:hAnsi="Times New Roman" w:cs="Times New Roman"/>
                <w:b/>
                <w:sz w:val="24"/>
                <w:szCs w:val="24"/>
              </w:rPr>
              <w:t>4.</w:t>
            </w:r>
          </w:p>
        </w:tc>
        <w:tc>
          <w:tcPr>
            <w:tcW w:w="3512" w:type="dxa"/>
          </w:tcPr>
          <w:p w14:paraId="4B5FFB9D" w14:textId="68C420E8" w:rsidR="005359AE" w:rsidRPr="00180DEE" w:rsidRDefault="005359AE" w:rsidP="005359AE">
            <w:pPr>
              <w:rPr>
                <w:rFonts w:ascii="Times New Roman" w:hAnsi="Times New Roman" w:cs="Times New Roman"/>
                <w:b/>
                <w:sz w:val="24"/>
                <w:szCs w:val="24"/>
              </w:rPr>
            </w:pPr>
            <w:r w:rsidRPr="00180DEE">
              <w:rPr>
                <w:rFonts w:ascii="Times New Roman" w:hAnsi="Times New Roman" w:cs="Times New Roman"/>
                <w:b/>
                <w:color w:val="000000"/>
                <w:sz w:val="24"/>
                <w:szCs w:val="24"/>
              </w:rPr>
              <w:t>Pirkimo objekto apimtys (kiekiai)</w:t>
            </w:r>
          </w:p>
        </w:tc>
        <w:tc>
          <w:tcPr>
            <w:tcW w:w="1100" w:type="dxa"/>
          </w:tcPr>
          <w:p w14:paraId="7C2410BB" w14:textId="77777777" w:rsidR="005359AE" w:rsidRPr="00180DEE" w:rsidRDefault="005359AE" w:rsidP="005359AE">
            <w:pPr>
              <w:widowControl w:val="0"/>
              <w:tabs>
                <w:tab w:val="left" w:pos="1019"/>
              </w:tabs>
              <w:spacing w:before="40" w:after="40"/>
              <w:rPr>
                <w:rFonts w:ascii="Times New Roman" w:hAnsi="Times New Roman" w:cs="Times New Roman"/>
                <w:color w:val="000000" w:themeColor="text1"/>
                <w:sz w:val="24"/>
                <w:szCs w:val="24"/>
              </w:rPr>
            </w:pPr>
          </w:p>
          <w:p w14:paraId="0EA2CCEC" w14:textId="77777777" w:rsidR="005359AE" w:rsidRPr="00180DEE" w:rsidRDefault="005359AE" w:rsidP="005359AE">
            <w:pPr>
              <w:widowControl w:val="0"/>
              <w:tabs>
                <w:tab w:val="left" w:pos="1019"/>
              </w:tabs>
              <w:spacing w:before="40" w:after="40"/>
              <w:rPr>
                <w:rFonts w:ascii="Times New Roman" w:hAnsi="Times New Roman" w:cs="Times New Roman"/>
                <w:color w:val="000000" w:themeColor="text1"/>
                <w:sz w:val="24"/>
                <w:szCs w:val="24"/>
              </w:rPr>
            </w:pPr>
          </w:p>
          <w:p w14:paraId="169C3E4C" w14:textId="77777777" w:rsidR="005359AE" w:rsidRPr="00180DEE" w:rsidRDefault="005359AE" w:rsidP="005359AE">
            <w:pPr>
              <w:widowControl w:val="0"/>
              <w:tabs>
                <w:tab w:val="left" w:pos="1019"/>
              </w:tabs>
              <w:spacing w:before="40" w:after="40"/>
              <w:rPr>
                <w:rFonts w:ascii="Times New Roman" w:hAnsi="Times New Roman" w:cs="Times New Roman"/>
                <w:color w:val="000000" w:themeColor="text1"/>
                <w:sz w:val="24"/>
                <w:szCs w:val="24"/>
              </w:rPr>
            </w:pPr>
          </w:p>
          <w:p w14:paraId="3A7F5FBA" w14:textId="5379834F" w:rsidR="005359AE" w:rsidRPr="00180DEE" w:rsidRDefault="00B10B69" w:rsidP="00B10B69">
            <w:pPr>
              <w:widowControl w:val="0"/>
              <w:tabs>
                <w:tab w:val="left" w:pos="1019"/>
              </w:tabs>
              <w:spacing w:before="40" w:after="40"/>
              <w:jc w:val="center"/>
              <w:rPr>
                <w:rFonts w:ascii="Times New Roman" w:hAnsi="Times New Roman" w:cs="Times New Roman"/>
                <w:color w:val="000000" w:themeColor="text1"/>
                <w:sz w:val="24"/>
                <w:szCs w:val="24"/>
              </w:rPr>
            </w:pPr>
            <w:r w:rsidRPr="00180DEE">
              <w:rPr>
                <w:rFonts w:ascii="Times New Roman" w:hAnsi="Times New Roman" w:cs="Times New Roman"/>
                <w:color w:val="000000" w:themeColor="text1"/>
                <w:sz w:val="24"/>
                <w:szCs w:val="24"/>
              </w:rPr>
              <w:t>1</w:t>
            </w:r>
          </w:p>
        </w:tc>
        <w:tc>
          <w:tcPr>
            <w:tcW w:w="4457" w:type="dxa"/>
          </w:tcPr>
          <w:p w14:paraId="0AD695B9" w14:textId="3BBF5A6A" w:rsidR="00037A11" w:rsidRPr="00180DEE" w:rsidRDefault="00037A11" w:rsidP="005359AE">
            <w:pPr>
              <w:widowControl w:val="0"/>
              <w:tabs>
                <w:tab w:val="left" w:pos="1019"/>
              </w:tabs>
              <w:spacing w:before="40" w:after="40"/>
              <w:rPr>
                <w:rFonts w:ascii="Times New Roman" w:hAnsi="Times New Roman" w:cs="Times New Roman"/>
                <w:color w:val="000000" w:themeColor="text1"/>
                <w:sz w:val="24"/>
                <w:szCs w:val="24"/>
              </w:rPr>
            </w:pPr>
            <w:r w:rsidRPr="00180DEE">
              <w:rPr>
                <w:rFonts w:ascii="Times New Roman" w:hAnsi="Times New Roman" w:cs="Times New Roman"/>
                <w:color w:val="000000" w:themeColor="text1"/>
                <w:sz w:val="24"/>
                <w:szCs w:val="24"/>
              </w:rPr>
              <w:t xml:space="preserve">Paslaugas </w:t>
            </w:r>
            <w:r w:rsidR="000B2FB1" w:rsidRPr="00180DEE">
              <w:rPr>
                <w:rFonts w:ascii="Times New Roman" w:hAnsi="Times New Roman" w:cs="Times New Roman"/>
                <w:color w:val="000000" w:themeColor="text1"/>
                <w:sz w:val="24"/>
                <w:szCs w:val="24"/>
              </w:rPr>
              <w:t>teikiamos etapais</w:t>
            </w:r>
            <w:r w:rsidRPr="00180DEE">
              <w:rPr>
                <w:rFonts w:ascii="Times New Roman" w:hAnsi="Times New Roman" w:cs="Times New Roman"/>
                <w:color w:val="000000" w:themeColor="text1"/>
                <w:sz w:val="24"/>
                <w:szCs w:val="24"/>
              </w:rPr>
              <w:t>:</w:t>
            </w:r>
          </w:p>
          <w:p w14:paraId="36E7C4E2" w14:textId="100833CF" w:rsidR="00037A11" w:rsidRPr="00180DEE" w:rsidRDefault="00A05CB4" w:rsidP="00A35A2B">
            <w:pPr>
              <w:pStyle w:val="Sraopastraipa"/>
              <w:widowControl w:val="0"/>
              <w:numPr>
                <w:ilvl w:val="0"/>
                <w:numId w:val="16"/>
              </w:numPr>
              <w:tabs>
                <w:tab w:val="left" w:pos="1019"/>
              </w:tabs>
              <w:spacing w:before="40" w:after="40"/>
              <w:rPr>
                <w:rFonts w:ascii="Times New Roman" w:hAnsi="Times New Roman" w:cs="Times New Roman"/>
                <w:color w:val="000000" w:themeColor="text1"/>
                <w:sz w:val="24"/>
                <w:szCs w:val="24"/>
              </w:rPr>
            </w:pPr>
            <w:r w:rsidRPr="00180DEE">
              <w:rPr>
                <w:rFonts w:ascii="Times New Roman" w:hAnsi="Times New Roman" w:cs="Times New Roman"/>
                <w:color w:val="000000" w:themeColor="text1"/>
                <w:sz w:val="24"/>
                <w:szCs w:val="24"/>
              </w:rPr>
              <w:t>Projekt</w:t>
            </w:r>
            <w:r w:rsidR="003C71FD" w:rsidRPr="00180DEE">
              <w:rPr>
                <w:rFonts w:ascii="Times New Roman" w:hAnsi="Times New Roman" w:cs="Times New Roman"/>
                <w:color w:val="000000" w:themeColor="text1"/>
                <w:sz w:val="24"/>
                <w:szCs w:val="24"/>
              </w:rPr>
              <w:t>in</w:t>
            </w:r>
            <w:r w:rsidR="006E13C9" w:rsidRPr="00180DEE">
              <w:rPr>
                <w:rFonts w:ascii="Times New Roman" w:hAnsi="Times New Roman" w:cs="Times New Roman"/>
                <w:color w:val="000000" w:themeColor="text1"/>
                <w:sz w:val="24"/>
                <w:szCs w:val="24"/>
              </w:rPr>
              <w:t>i</w:t>
            </w:r>
            <w:r w:rsidR="009755A2" w:rsidRPr="00180DEE">
              <w:rPr>
                <w:rFonts w:ascii="Times New Roman" w:hAnsi="Times New Roman" w:cs="Times New Roman"/>
                <w:color w:val="000000" w:themeColor="text1"/>
                <w:sz w:val="24"/>
                <w:szCs w:val="24"/>
              </w:rPr>
              <w:t>ų</w:t>
            </w:r>
            <w:r w:rsidR="006E13C9" w:rsidRPr="00180DEE">
              <w:rPr>
                <w:rFonts w:ascii="Times New Roman" w:hAnsi="Times New Roman" w:cs="Times New Roman"/>
                <w:color w:val="000000" w:themeColor="text1"/>
                <w:sz w:val="24"/>
                <w:szCs w:val="24"/>
              </w:rPr>
              <w:t xml:space="preserve"> pasiūlym</w:t>
            </w:r>
            <w:r w:rsidR="009755A2" w:rsidRPr="00180DEE">
              <w:rPr>
                <w:rFonts w:ascii="Times New Roman" w:hAnsi="Times New Roman" w:cs="Times New Roman"/>
                <w:color w:val="000000" w:themeColor="text1"/>
                <w:sz w:val="24"/>
                <w:szCs w:val="24"/>
              </w:rPr>
              <w:t>ų parengimas</w:t>
            </w:r>
          </w:p>
          <w:p w14:paraId="7342F61F" w14:textId="66E34CDB" w:rsidR="00037A11" w:rsidRPr="00180DEE" w:rsidRDefault="006E13C9" w:rsidP="00A35A2B">
            <w:pPr>
              <w:pStyle w:val="Sraopastraipa"/>
              <w:widowControl w:val="0"/>
              <w:numPr>
                <w:ilvl w:val="0"/>
                <w:numId w:val="16"/>
              </w:numPr>
              <w:tabs>
                <w:tab w:val="left" w:pos="1019"/>
              </w:tabs>
              <w:spacing w:before="40" w:after="40"/>
              <w:rPr>
                <w:rFonts w:ascii="Times New Roman" w:hAnsi="Times New Roman" w:cs="Times New Roman"/>
                <w:color w:val="000000" w:themeColor="text1"/>
                <w:sz w:val="24"/>
                <w:szCs w:val="24"/>
              </w:rPr>
            </w:pPr>
            <w:r w:rsidRPr="00180DEE">
              <w:rPr>
                <w:rFonts w:ascii="Times New Roman" w:hAnsi="Times New Roman" w:cs="Times New Roman"/>
                <w:color w:val="000000" w:themeColor="text1"/>
                <w:sz w:val="24"/>
                <w:szCs w:val="24"/>
              </w:rPr>
              <w:t>Statybą leidžiančio dokument</w:t>
            </w:r>
            <w:r w:rsidR="001970BB" w:rsidRPr="00180DEE">
              <w:rPr>
                <w:rFonts w:ascii="Times New Roman" w:hAnsi="Times New Roman" w:cs="Times New Roman"/>
                <w:color w:val="000000" w:themeColor="text1"/>
                <w:sz w:val="24"/>
                <w:szCs w:val="24"/>
              </w:rPr>
              <w:t>o gavimas</w:t>
            </w:r>
          </w:p>
          <w:p w14:paraId="1B0B99DE" w14:textId="09EAC049" w:rsidR="00037A11" w:rsidRPr="00180DEE" w:rsidRDefault="00633C0F" w:rsidP="00633C0F">
            <w:pPr>
              <w:pStyle w:val="Sraopastraipa"/>
              <w:widowControl w:val="0"/>
              <w:numPr>
                <w:ilvl w:val="0"/>
                <w:numId w:val="16"/>
              </w:numPr>
              <w:tabs>
                <w:tab w:val="left" w:pos="1019"/>
              </w:tabs>
              <w:spacing w:before="40" w:after="40"/>
              <w:rPr>
                <w:rFonts w:ascii="Times New Roman" w:hAnsi="Times New Roman" w:cs="Times New Roman"/>
                <w:color w:val="000000" w:themeColor="text1"/>
                <w:sz w:val="24"/>
                <w:szCs w:val="24"/>
              </w:rPr>
            </w:pPr>
            <w:r w:rsidRPr="00180DEE">
              <w:rPr>
                <w:rFonts w:ascii="Times New Roman" w:hAnsi="Times New Roman" w:cs="Times New Roman"/>
                <w:color w:val="000000" w:themeColor="text1"/>
                <w:sz w:val="24"/>
                <w:szCs w:val="24"/>
              </w:rPr>
              <w:t>Techninio darbo projekto parengimas</w:t>
            </w:r>
          </w:p>
          <w:p w14:paraId="6F2D44D4" w14:textId="543C2B25" w:rsidR="00633C0F" w:rsidRPr="00180DEE" w:rsidRDefault="00633C0F" w:rsidP="00633C0F">
            <w:pPr>
              <w:pStyle w:val="Sraopastraipa"/>
              <w:widowControl w:val="0"/>
              <w:numPr>
                <w:ilvl w:val="0"/>
                <w:numId w:val="16"/>
              </w:numPr>
              <w:tabs>
                <w:tab w:val="left" w:pos="1019"/>
              </w:tabs>
              <w:spacing w:before="40" w:after="40"/>
              <w:rPr>
                <w:rFonts w:ascii="Times New Roman" w:hAnsi="Times New Roman" w:cs="Times New Roman"/>
                <w:color w:val="000000" w:themeColor="text1"/>
                <w:sz w:val="24"/>
                <w:szCs w:val="24"/>
              </w:rPr>
            </w:pPr>
            <w:r w:rsidRPr="00180DEE">
              <w:rPr>
                <w:rFonts w:ascii="Times New Roman" w:hAnsi="Times New Roman" w:cs="Times New Roman"/>
                <w:color w:val="000000" w:themeColor="text1"/>
                <w:sz w:val="24"/>
                <w:szCs w:val="24"/>
              </w:rPr>
              <w:t>Statinio projekto vykdymo priežiūra</w:t>
            </w:r>
          </w:p>
          <w:p w14:paraId="6A9085AC" w14:textId="77777777" w:rsidR="009755A2" w:rsidRPr="00180DEE" w:rsidRDefault="009755A2" w:rsidP="00A35A2B">
            <w:pPr>
              <w:pStyle w:val="Sraopastraipa"/>
              <w:widowControl w:val="0"/>
              <w:tabs>
                <w:tab w:val="left" w:pos="1019"/>
              </w:tabs>
              <w:spacing w:before="40" w:after="40"/>
              <w:ind w:firstLine="0"/>
              <w:rPr>
                <w:rFonts w:ascii="Times New Roman" w:hAnsi="Times New Roman" w:cs="Times New Roman"/>
                <w:color w:val="000000" w:themeColor="text1"/>
                <w:sz w:val="24"/>
                <w:szCs w:val="24"/>
              </w:rPr>
            </w:pPr>
          </w:p>
          <w:p w14:paraId="2505D8EB" w14:textId="2D0E5CD1" w:rsidR="005359AE" w:rsidRPr="00180DEE" w:rsidRDefault="00B10B69" w:rsidP="005359AE">
            <w:pPr>
              <w:widowControl w:val="0"/>
              <w:tabs>
                <w:tab w:val="left" w:pos="1019"/>
              </w:tabs>
              <w:spacing w:before="40" w:after="40"/>
              <w:rPr>
                <w:rFonts w:ascii="Times New Roman" w:hAnsi="Times New Roman" w:cs="Times New Roman"/>
                <w:color w:val="000000" w:themeColor="text1"/>
                <w:sz w:val="24"/>
                <w:szCs w:val="24"/>
              </w:rPr>
            </w:pPr>
            <w:r w:rsidRPr="00180DEE">
              <w:rPr>
                <w:rFonts w:ascii="Times New Roman" w:hAnsi="Times New Roman" w:cs="Times New Roman"/>
                <w:color w:val="000000" w:themeColor="text1"/>
                <w:sz w:val="24"/>
                <w:szCs w:val="24"/>
              </w:rPr>
              <w:t>Pirkimo objekto apimtys pateikiamos priede Nr. 1 „Projektavimo užduotis“</w:t>
            </w:r>
          </w:p>
          <w:p w14:paraId="3C449784" w14:textId="487C9C8A" w:rsidR="005359AE" w:rsidRPr="00180DEE" w:rsidRDefault="00784979" w:rsidP="005359AE">
            <w:pPr>
              <w:widowControl w:val="0"/>
              <w:tabs>
                <w:tab w:val="left" w:pos="1019"/>
              </w:tabs>
              <w:spacing w:before="40" w:after="40"/>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alias w:val="Pasirinkti"/>
                <w:tag w:val="Pasirinkti"/>
                <w:id w:val="417142625"/>
                <w:placeholder>
                  <w:docPart w:val="77E83F606F3C43F69C479B8C03B22A88"/>
                </w:placeholder>
                <w:dropDownList>
                  <w:listItem w:value="Choose an item."/>
                  <w:listItem w:displayText="Perkamas visas nurodytas Paslaugų kiekis. Perkančioji organziacija įsipareigoja nupirkti visą Paslaugų kiekį. " w:value="Perkamas visas nurodytas Paslaugų kiekis. Perkančioji organziacija įsipareigoja nupirkti visą Paslaugų kiekį. "/>
                </w:dropDownList>
              </w:sdtPr>
              <w:sdtEndPr/>
              <w:sdtContent>
                <w:r w:rsidR="00B10B69" w:rsidRPr="00180DEE">
                  <w:rPr>
                    <w:rFonts w:ascii="Times New Roman" w:hAnsi="Times New Roman" w:cs="Times New Roman"/>
                    <w:color w:val="000000" w:themeColor="text1"/>
                    <w:sz w:val="24"/>
                    <w:szCs w:val="24"/>
                  </w:rPr>
                  <w:t xml:space="preserve">Perkamas visas nurodytas Paslaugų kiekis. Perkančioji organziacija įsipareigoja nupirkti visą Paslaugų kiekį. </w:t>
                </w:r>
              </w:sdtContent>
            </w:sdt>
          </w:p>
        </w:tc>
      </w:tr>
      <w:tr w:rsidR="00641CD5" w:rsidRPr="00180DEE" w14:paraId="4A43CA18" w14:textId="77777777" w:rsidTr="16925FAD">
        <w:tc>
          <w:tcPr>
            <w:tcW w:w="565" w:type="dxa"/>
          </w:tcPr>
          <w:p w14:paraId="04B329F8" w14:textId="09AECDAE" w:rsidR="00641CD5" w:rsidRPr="00180DEE" w:rsidRDefault="00280015" w:rsidP="002F119A">
            <w:pPr>
              <w:rPr>
                <w:rFonts w:ascii="Times New Roman" w:hAnsi="Times New Roman" w:cs="Times New Roman"/>
                <w:b/>
                <w:color w:val="000000"/>
                <w:sz w:val="24"/>
                <w:szCs w:val="24"/>
              </w:rPr>
            </w:pPr>
            <w:r w:rsidRPr="00180DEE">
              <w:rPr>
                <w:rFonts w:ascii="Times New Roman" w:hAnsi="Times New Roman" w:cs="Times New Roman"/>
                <w:b/>
                <w:color w:val="000000"/>
                <w:sz w:val="24"/>
                <w:szCs w:val="24"/>
              </w:rPr>
              <w:t>5</w:t>
            </w:r>
            <w:r w:rsidR="00641CD5" w:rsidRPr="00180DEE">
              <w:rPr>
                <w:rFonts w:ascii="Times New Roman" w:hAnsi="Times New Roman" w:cs="Times New Roman"/>
                <w:b/>
                <w:color w:val="000000"/>
                <w:sz w:val="24"/>
                <w:szCs w:val="24"/>
              </w:rPr>
              <w:t>.</w:t>
            </w:r>
          </w:p>
        </w:tc>
        <w:tc>
          <w:tcPr>
            <w:tcW w:w="9069" w:type="dxa"/>
            <w:gridSpan w:val="3"/>
          </w:tcPr>
          <w:p w14:paraId="6E1582B2" w14:textId="2A5B5584" w:rsidR="00641CD5" w:rsidRPr="00180DEE" w:rsidRDefault="00641CD5" w:rsidP="00B27BA1">
            <w:pPr>
              <w:pStyle w:val="Sraopastraipa"/>
              <w:tabs>
                <w:tab w:val="left" w:pos="426"/>
              </w:tabs>
              <w:ind w:left="0" w:firstLine="0"/>
              <w:jc w:val="both"/>
              <w:rPr>
                <w:rFonts w:ascii="Times New Roman" w:hAnsi="Times New Roman" w:cs="Times New Roman"/>
                <w:b/>
                <w:sz w:val="24"/>
                <w:szCs w:val="24"/>
              </w:rPr>
            </w:pPr>
            <w:r w:rsidRPr="00180DEE">
              <w:rPr>
                <w:rFonts w:ascii="Times New Roman" w:hAnsi="Times New Roman" w:cs="Times New Roman"/>
                <w:b/>
                <w:sz w:val="24"/>
                <w:szCs w:val="24"/>
              </w:rPr>
              <w:t>Techniniai reikalavimai</w:t>
            </w:r>
            <w:r w:rsidR="00EF1417" w:rsidRPr="00180DEE">
              <w:rPr>
                <w:rFonts w:ascii="Times New Roman" w:hAnsi="Times New Roman" w:cs="Times New Roman"/>
                <w:b/>
                <w:sz w:val="24"/>
                <w:szCs w:val="24"/>
              </w:rPr>
              <w:t xml:space="preserve"> </w:t>
            </w:r>
            <w:r w:rsidRPr="00180DEE">
              <w:rPr>
                <w:rFonts w:ascii="Times New Roman" w:hAnsi="Times New Roman" w:cs="Times New Roman"/>
                <w:b/>
                <w:sz w:val="24"/>
                <w:szCs w:val="24"/>
              </w:rPr>
              <w:t>pirkimo</w:t>
            </w:r>
            <w:r w:rsidR="00EF1417" w:rsidRPr="00180DEE">
              <w:rPr>
                <w:rFonts w:ascii="Times New Roman" w:hAnsi="Times New Roman" w:cs="Times New Roman"/>
                <w:b/>
                <w:sz w:val="24"/>
                <w:szCs w:val="24"/>
              </w:rPr>
              <w:t xml:space="preserve"> </w:t>
            </w:r>
            <w:r w:rsidRPr="00180DEE">
              <w:rPr>
                <w:rFonts w:ascii="Times New Roman" w:hAnsi="Times New Roman" w:cs="Times New Roman"/>
                <w:b/>
                <w:sz w:val="24"/>
                <w:szCs w:val="24"/>
              </w:rPr>
              <w:t>objektui</w:t>
            </w:r>
          </w:p>
        </w:tc>
      </w:tr>
      <w:tr w:rsidR="00EF1417" w:rsidRPr="00180DEE" w14:paraId="5F3DDF8B" w14:textId="77777777" w:rsidTr="16925FAD">
        <w:tc>
          <w:tcPr>
            <w:tcW w:w="565" w:type="dxa"/>
          </w:tcPr>
          <w:p w14:paraId="0239FA1A" w14:textId="77777777" w:rsidR="00EF1417" w:rsidRPr="00180DEE" w:rsidRDefault="00EF1417" w:rsidP="009B5C9B">
            <w:pPr>
              <w:rPr>
                <w:rFonts w:ascii="Times New Roman" w:hAnsi="Times New Roman" w:cs="Times New Roman"/>
                <w:color w:val="000000"/>
                <w:sz w:val="24"/>
                <w:szCs w:val="24"/>
              </w:rPr>
            </w:pPr>
          </w:p>
        </w:tc>
        <w:tc>
          <w:tcPr>
            <w:tcW w:w="9069" w:type="dxa"/>
            <w:gridSpan w:val="3"/>
          </w:tcPr>
          <w:p w14:paraId="073389E6" w14:textId="7391D2B4" w:rsidR="00EF1417" w:rsidRPr="00180DEE" w:rsidRDefault="00B10B69" w:rsidP="00784979">
            <w:pPr>
              <w:widowControl w:val="0"/>
              <w:tabs>
                <w:tab w:val="left" w:pos="1019"/>
              </w:tabs>
              <w:spacing w:before="40" w:after="40"/>
              <w:rPr>
                <w:rFonts w:ascii="Times New Roman" w:hAnsi="Times New Roman" w:cs="Times New Roman"/>
                <w:bCs/>
                <w:sz w:val="24"/>
                <w:szCs w:val="24"/>
              </w:rPr>
            </w:pPr>
            <w:r w:rsidRPr="00180DEE">
              <w:rPr>
                <w:rFonts w:ascii="Times New Roman" w:hAnsi="Times New Roman" w:cs="Times New Roman"/>
                <w:color w:val="000000" w:themeColor="text1"/>
                <w:sz w:val="24"/>
                <w:szCs w:val="24"/>
              </w:rPr>
              <w:t>Techniniai reikalavimai pirkimo objektui pateikiami priede Nr. 1 „</w:t>
            </w:r>
            <w:r w:rsidR="00224F9C" w:rsidRPr="00180DEE">
              <w:rPr>
                <w:rFonts w:ascii="Times New Roman" w:hAnsi="Times New Roman" w:cs="Times New Roman"/>
                <w:color w:val="000000" w:themeColor="text1"/>
                <w:sz w:val="24"/>
                <w:szCs w:val="24"/>
              </w:rPr>
              <w:t>Užduotis projektavimui</w:t>
            </w:r>
            <w:r w:rsidRPr="00180DEE">
              <w:rPr>
                <w:rFonts w:ascii="Times New Roman" w:hAnsi="Times New Roman" w:cs="Times New Roman"/>
                <w:color w:val="000000" w:themeColor="text1"/>
                <w:sz w:val="24"/>
                <w:szCs w:val="24"/>
              </w:rPr>
              <w:t>“</w:t>
            </w:r>
            <w:r w:rsidR="00EF1417" w:rsidRPr="00180DEE">
              <w:rPr>
                <w:rFonts w:ascii="Times New Roman" w:hAnsi="Times New Roman" w:cs="Times New Roman"/>
                <w:bCs/>
                <w:sz w:val="24"/>
                <w:szCs w:val="24"/>
              </w:rPr>
              <w:t xml:space="preserve"> </w:t>
            </w:r>
          </w:p>
        </w:tc>
      </w:tr>
      <w:tr w:rsidR="002F119A" w:rsidRPr="00180DEE" w14:paraId="699F589A" w14:textId="77777777" w:rsidTr="16925FAD">
        <w:tc>
          <w:tcPr>
            <w:tcW w:w="565" w:type="dxa"/>
          </w:tcPr>
          <w:p w14:paraId="4AE30742" w14:textId="3E757D1E" w:rsidR="002F119A" w:rsidRPr="00180DEE" w:rsidRDefault="00280015" w:rsidP="002F119A">
            <w:pPr>
              <w:rPr>
                <w:rFonts w:ascii="Times New Roman" w:hAnsi="Times New Roman" w:cs="Times New Roman"/>
                <w:b/>
                <w:color w:val="000000"/>
                <w:sz w:val="24"/>
                <w:szCs w:val="24"/>
              </w:rPr>
            </w:pPr>
            <w:r w:rsidRPr="00180DEE">
              <w:rPr>
                <w:rFonts w:ascii="Times New Roman" w:hAnsi="Times New Roman" w:cs="Times New Roman"/>
                <w:b/>
                <w:color w:val="000000"/>
                <w:sz w:val="24"/>
                <w:szCs w:val="24"/>
              </w:rPr>
              <w:t>6</w:t>
            </w:r>
            <w:r w:rsidR="002F119A" w:rsidRPr="00180DEE">
              <w:rPr>
                <w:rFonts w:ascii="Times New Roman" w:hAnsi="Times New Roman" w:cs="Times New Roman"/>
                <w:b/>
                <w:color w:val="000000"/>
                <w:sz w:val="24"/>
                <w:szCs w:val="24"/>
              </w:rPr>
              <w:t>.</w:t>
            </w:r>
          </w:p>
        </w:tc>
        <w:tc>
          <w:tcPr>
            <w:tcW w:w="3512" w:type="dxa"/>
          </w:tcPr>
          <w:p w14:paraId="6E101498" w14:textId="1C21F445" w:rsidR="002F119A" w:rsidRPr="00180DEE" w:rsidRDefault="00EF1417" w:rsidP="00EF1417">
            <w:pPr>
              <w:rPr>
                <w:rFonts w:ascii="Times New Roman" w:hAnsi="Times New Roman" w:cs="Times New Roman"/>
                <w:b/>
                <w:color w:val="000000"/>
                <w:sz w:val="24"/>
                <w:szCs w:val="24"/>
              </w:rPr>
            </w:pPr>
            <w:r w:rsidRPr="00180DEE">
              <w:rPr>
                <w:rFonts w:ascii="Times New Roman" w:hAnsi="Times New Roman" w:cs="Times New Roman"/>
                <w:b/>
                <w:color w:val="000000"/>
                <w:sz w:val="24"/>
                <w:szCs w:val="24"/>
              </w:rPr>
              <w:t>P</w:t>
            </w:r>
            <w:r w:rsidR="00243866" w:rsidRPr="00180DEE">
              <w:rPr>
                <w:rFonts w:ascii="Times New Roman" w:hAnsi="Times New Roman" w:cs="Times New Roman"/>
                <w:b/>
                <w:color w:val="000000"/>
                <w:sz w:val="24"/>
                <w:szCs w:val="24"/>
              </w:rPr>
              <w:t xml:space="preserve">aslaugų teikimo </w:t>
            </w:r>
            <w:r w:rsidR="002F119A" w:rsidRPr="00180DEE">
              <w:rPr>
                <w:rFonts w:ascii="Times New Roman" w:hAnsi="Times New Roman" w:cs="Times New Roman"/>
                <w:b/>
                <w:color w:val="000000"/>
                <w:sz w:val="24"/>
                <w:szCs w:val="24"/>
              </w:rPr>
              <w:t>vieta</w:t>
            </w:r>
          </w:p>
        </w:tc>
        <w:tc>
          <w:tcPr>
            <w:tcW w:w="5557" w:type="dxa"/>
            <w:gridSpan w:val="2"/>
          </w:tcPr>
          <w:p w14:paraId="05820FA8" w14:textId="2DEDC325" w:rsidR="002F119A" w:rsidRPr="00180DEE" w:rsidRDefault="0057108B" w:rsidP="00B27BA1">
            <w:pPr>
              <w:pStyle w:val="Sraopastraipa"/>
              <w:ind w:firstLine="0"/>
              <w:rPr>
                <w:rFonts w:ascii="Times New Roman" w:hAnsi="Times New Roman" w:cs="Times New Roman"/>
                <w:sz w:val="24"/>
                <w:szCs w:val="24"/>
              </w:rPr>
            </w:pPr>
            <w:r>
              <w:rPr>
                <w:rFonts w:ascii="Times New Roman" w:hAnsi="Times New Roman" w:cs="Times New Roman"/>
                <w:sz w:val="24"/>
                <w:szCs w:val="24"/>
              </w:rPr>
              <w:t xml:space="preserve"> Vilniaus m. Vilniaus g.</w:t>
            </w:r>
          </w:p>
        </w:tc>
      </w:tr>
      <w:tr w:rsidR="00B64368" w:rsidRPr="00180DEE" w14:paraId="58149593" w14:textId="77777777" w:rsidTr="16925FAD">
        <w:tc>
          <w:tcPr>
            <w:tcW w:w="565" w:type="dxa"/>
          </w:tcPr>
          <w:p w14:paraId="34DEF414" w14:textId="2957CF7B" w:rsidR="00B64368" w:rsidRPr="00180DEE" w:rsidRDefault="00280015" w:rsidP="002F119A">
            <w:pPr>
              <w:rPr>
                <w:rFonts w:ascii="Times New Roman" w:hAnsi="Times New Roman" w:cs="Times New Roman"/>
                <w:b/>
                <w:color w:val="000000"/>
                <w:sz w:val="24"/>
                <w:szCs w:val="24"/>
              </w:rPr>
            </w:pPr>
            <w:r w:rsidRPr="00180DEE">
              <w:rPr>
                <w:rFonts w:ascii="Times New Roman" w:hAnsi="Times New Roman" w:cs="Times New Roman"/>
                <w:b/>
                <w:color w:val="000000"/>
                <w:sz w:val="24"/>
                <w:szCs w:val="24"/>
              </w:rPr>
              <w:t>7</w:t>
            </w:r>
            <w:r w:rsidR="006F1AD3" w:rsidRPr="00180DEE">
              <w:rPr>
                <w:rFonts w:ascii="Times New Roman" w:hAnsi="Times New Roman" w:cs="Times New Roman"/>
                <w:b/>
                <w:color w:val="000000"/>
                <w:sz w:val="24"/>
                <w:szCs w:val="24"/>
              </w:rPr>
              <w:t>.</w:t>
            </w:r>
          </w:p>
        </w:tc>
        <w:tc>
          <w:tcPr>
            <w:tcW w:w="3512" w:type="dxa"/>
          </w:tcPr>
          <w:p w14:paraId="1C48DA72" w14:textId="7F1DAA80" w:rsidR="00B64368" w:rsidRPr="00180DEE" w:rsidRDefault="00243866" w:rsidP="008150B9">
            <w:pPr>
              <w:rPr>
                <w:rFonts w:ascii="Times New Roman" w:hAnsi="Times New Roman" w:cs="Times New Roman"/>
                <w:b/>
                <w:color w:val="000000"/>
                <w:sz w:val="24"/>
                <w:szCs w:val="24"/>
              </w:rPr>
            </w:pPr>
            <w:r w:rsidRPr="00180DEE">
              <w:rPr>
                <w:rFonts w:ascii="Times New Roman" w:hAnsi="Times New Roman" w:cs="Times New Roman"/>
                <w:b/>
                <w:color w:val="000000"/>
                <w:sz w:val="24"/>
                <w:szCs w:val="24"/>
              </w:rPr>
              <w:t xml:space="preserve">Paslaugų suteikimo </w:t>
            </w:r>
            <w:r w:rsidR="006F3E1B" w:rsidRPr="00180DEE">
              <w:rPr>
                <w:rFonts w:ascii="Times New Roman" w:hAnsi="Times New Roman" w:cs="Times New Roman"/>
                <w:b/>
                <w:color w:val="000000"/>
                <w:sz w:val="24"/>
                <w:szCs w:val="24"/>
              </w:rPr>
              <w:t>termina</w:t>
            </w:r>
            <w:r w:rsidR="009755A2" w:rsidRPr="00180DEE">
              <w:rPr>
                <w:rFonts w:ascii="Times New Roman" w:hAnsi="Times New Roman" w:cs="Times New Roman"/>
                <w:b/>
                <w:color w:val="000000"/>
                <w:sz w:val="24"/>
                <w:szCs w:val="24"/>
              </w:rPr>
              <w:t>i</w:t>
            </w:r>
          </w:p>
        </w:tc>
        <w:tc>
          <w:tcPr>
            <w:tcW w:w="5557" w:type="dxa"/>
            <w:gridSpan w:val="2"/>
          </w:tcPr>
          <w:p w14:paraId="61D90B9A" w14:textId="77777777" w:rsidR="00CB1EBD" w:rsidRPr="00180DEE" w:rsidRDefault="00764E4F" w:rsidP="00B10B69">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 xml:space="preserve">Paslaugos pradedamos teikti nuo sutarties įsigaliojimo dienos iki visiško įsipareigojimų įvykdymo, bet ne  ilgiau kaip 36 mėn. </w:t>
            </w:r>
          </w:p>
          <w:p w14:paraId="0DDC38B3" w14:textId="3022DE0C" w:rsidR="00183DF3" w:rsidRPr="00180DEE" w:rsidRDefault="00CB1EBD" w:rsidP="00B10B69">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 xml:space="preserve">Paslaugos </w:t>
            </w:r>
            <w:r w:rsidR="009755A2" w:rsidRPr="00180DEE">
              <w:rPr>
                <w:rFonts w:ascii="Times New Roman" w:eastAsia="Calibri" w:hAnsi="Times New Roman" w:cs="Times New Roman"/>
                <w:bCs/>
                <w:sz w:val="24"/>
                <w:szCs w:val="24"/>
              </w:rPr>
              <w:t xml:space="preserve">teikiamos </w:t>
            </w:r>
            <w:r w:rsidRPr="00180DEE">
              <w:rPr>
                <w:rFonts w:ascii="Times New Roman" w:eastAsia="Calibri" w:hAnsi="Times New Roman" w:cs="Times New Roman"/>
                <w:bCs/>
                <w:sz w:val="24"/>
                <w:szCs w:val="24"/>
              </w:rPr>
              <w:t>etapais:</w:t>
            </w:r>
          </w:p>
          <w:p w14:paraId="05D09EB4" w14:textId="4F68948D" w:rsidR="00183DF3" w:rsidRPr="00180DEE" w:rsidRDefault="00183DF3" w:rsidP="00A35A2B">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1 etapas</w:t>
            </w:r>
            <w:r w:rsidR="00A35A2B" w:rsidRPr="00180DEE">
              <w:rPr>
                <w:rFonts w:ascii="Times New Roman" w:eastAsia="Calibri" w:hAnsi="Times New Roman" w:cs="Times New Roman"/>
                <w:bCs/>
                <w:sz w:val="24"/>
                <w:szCs w:val="24"/>
              </w:rPr>
              <w:t xml:space="preserve"> - </w:t>
            </w:r>
            <w:r w:rsidR="009755A2" w:rsidRPr="00180DEE">
              <w:rPr>
                <w:rFonts w:ascii="Times New Roman" w:hAnsi="Times New Roman" w:cs="Times New Roman"/>
                <w:color w:val="000000" w:themeColor="text1"/>
                <w:sz w:val="24"/>
                <w:szCs w:val="24"/>
              </w:rPr>
              <w:t xml:space="preserve">Projektinių pasiūlymų parengimas </w:t>
            </w:r>
            <w:r w:rsidR="002540FB" w:rsidRPr="00180DEE">
              <w:rPr>
                <w:rFonts w:ascii="Times New Roman" w:hAnsi="Times New Roman" w:cs="Times New Roman"/>
                <w:color w:val="000000" w:themeColor="text1"/>
                <w:sz w:val="24"/>
                <w:szCs w:val="24"/>
              </w:rPr>
              <w:t xml:space="preserve"> - </w:t>
            </w:r>
            <w:r w:rsidR="002540FB" w:rsidRPr="00180DEE">
              <w:rPr>
                <w:rFonts w:ascii="Times New Roman" w:eastAsia="Calibri" w:hAnsi="Times New Roman" w:cs="Times New Roman"/>
                <w:bCs/>
                <w:sz w:val="24"/>
                <w:szCs w:val="24"/>
              </w:rPr>
              <w:t xml:space="preserve">per </w:t>
            </w:r>
            <w:r w:rsidRPr="00180DEE">
              <w:rPr>
                <w:rFonts w:ascii="Times New Roman" w:eastAsia="Calibri" w:hAnsi="Times New Roman" w:cs="Times New Roman"/>
                <w:bCs/>
                <w:sz w:val="24"/>
                <w:szCs w:val="24"/>
              </w:rPr>
              <w:t xml:space="preserve"> 180 (vienas šimtas aštuoniasdešimt) k. d. nuo sutarties įsigaliojimo dienos.</w:t>
            </w:r>
            <w:r w:rsidR="00FE4EA1" w:rsidRPr="00180DEE">
              <w:rPr>
                <w:rFonts w:ascii="Times New Roman" w:eastAsia="Calibri" w:hAnsi="Times New Roman" w:cs="Times New Roman"/>
                <w:bCs/>
                <w:sz w:val="24"/>
                <w:szCs w:val="24"/>
              </w:rPr>
              <w:t xml:space="preserve"> </w:t>
            </w:r>
          </w:p>
          <w:p w14:paraId="1E507C99" w14:textId="5D478DE3" w:rsidR="002540FB" w:rsidRPr="00180DEE" w:rsidRDefault="00183DF3" w:rsidP="00A35A2B">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2 etapas</w:t>
            </w:r>
            <w:r w:rsidR="00A35A2B" w:rsidRPr="00180DEE">
              <w:rPr>
                <w:rFonts w:ascii="Times New Roman" w:eastAsia="Calibri" w:hAnsi="Times New Roman" w:cs="Times New Roman"/>
                <w:bCs/>
                <w:sz w:val="24"/>
                <w:szCs w:val="24"/>
              </w:rPr>
              <w:t xml:space="preserve"> - </w:t>
            </w:r>
            <w:r w:rsidR="002540FB" w:rsidRPr="00180DEE">
              <w:rPr>
                <w:rFonts w:ascii="Times New Roman" w:hAnsi="Times New Roman" w:cs="Times New Roman"/>
                <w:color w:val="000000" w:themeColor="text1"/>
                <w:sz w:val="24"/>
                <w:szCs w:val="24"/>
              </w:rPr>
              <w:t xml:space="preserve">Statybą leidžiančio dokumento gavimas – per </w:t>
            </w:r>
          </w:p>
          <w:p w14:paraId="1508FBE6" w14:textId="0318E717" w:rsidR="00183DF3" w:rsidRPr="00180DEE" w:rsidRDefault="00183DF3" w:rsidP="00B10B69">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240 (du šimtai keturiasdešimt) kalendorinių dienų nuo Sutarties įsigaliojimo dienos</w:t>
            </w:r>
            <w:r w:rsidR="00FE4EA1" w:rsidRPr="00180DEE">
              <w:rPr>
                <w:rFonts w:ascii="Times New Roman" w:eastAsia="Calibri" w:hAnsi="Times New Roman" w:cs="Times New Roman"/>
                <w:bCs/>
                <w:sz w:val="24"/>
                <w:szCs w:val="24"/>
              </w:rPr>
              <w:t>.</w:t>
            </w:r>
          </w:p>
          <w:p w14:paraId="27AFC35E" w14:textId="7AB99B72" w:rsidR="00D634AB" w:rsidRPr="00180DEE" w:rsidRDefault="00183DF3" w:rsidP="00A35A2B">
            <w:pPr>
              <w:tabs>
                <w:tab w:val="left" w:pos="993"/>
              </w:tabs>
              <w:jc w:val="both"/>
              <w:rPr>
                <w:rFonts w:ascii="Times New Roman" w:hAnsi="Times New Roman" w:cs="Times New Roman"/>
                <w:color w:val="000000" w:themeColor="text1"/>
                <w:sz w:val="24"/>
                <w:szCs w:val="24"/>
              </w:rPr>
            </w:pPr>
            <w:r w:rsidRPr="00180DEE">
              <w:rPr>
                <w:rFonts w:ascii="Times New Roman" w:eastAsia="Calibri" w:hAnsi="Times New Roman" w:cs="Times New Roman"/>
                <w:bCs/>
                <w:sz w:val="24"/>
                <w:szCs w:val="24"/>
              </w:rPr>
              <w:t>3 etapas</w:t>
            </w:r>
            <w:r w:rsidR="00A35A2B" w:rsidRPr="00180DEE">
              <w:rPr>
                <w:rFonts w:ascii="Times New Roman" w:eastAsia="Calibri" w:hAnsi="Times New Roman" w:cs="Times New Roman"/>
                <w:bCs/>
                <w:sz w:val="24"/>
                <w:szCs w:val="24"/>
              </w:rPr>
              <w:t xml:space="preserve"> - </w:t>
            </w:r>
            <w:r w:rsidR="00D634AB" w:rsidRPr="00180DEE">
              <w:rPr>
                <w:rFonts w:ascii="Times New Roman" w:hAnsi="Times New Roman" w:cs="Times New Roman"/>
                <w:color w:val="000000" w:themeColor="text1"/>
                <w:sz w:val="24"/>
                <w:szCs w:val="24"/>
              </w:rPr>
              <w:t xml:space="preserve">Techninio darbo projekto parengimas – per </w:t>
            </w:r>
          </w:p>
          <w:p w14:paraId="74F50C29" w14:textId="77777777" w:rsidR="00A35A2B" w:rsidRPr="00180DEE" w:rsidRDefault="0047246C" w:rsidP="00183DF3">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w:t>
            </w:r>
            <w:r w:rsidR="00183DF3" w:rsidRPr="00180DEE">
              <w:rPr>
                <w:rFonts w:ascii="Times New Roman" w:eastAsia="Calibri" w:hAnsi="Times New Roman" w:cs="Times New Roman"/>
                <w:bCs/>
                <w:sz w:val="24"/>
                <w:szCs w:val="24"/>
              </w:rPr>
              <w:t xml:space="preserve"> 330 (tris šimtus trisdešimt)</w:t>
            </w:r>
            <w:r w:rsidR="00FE4EA1" w:rsidRPr="00180DEE">
              <w:rPr>
                <w:rFonts w:ascii="Times New Roman" w:eastAsia="Calibri" w:hAnsi="Times New Roman" w:cs="Times New Roman"/>
                <w:bCs/>
                <w:sz w:val="24"/>
                <w:szCs w:val="24"/>
              </w:rPr>
              <w:t xml:space="preserve"> </w:t>
            </w:r>
            <w:r w:rsidR="00183DF3" w:rsidRPr="00180DEE">
              <w:rPr>
                <w:rFonts w:ascii="Times New Roman" w:eastAsia="Calibri" w:hAnsi="Times New Roman" w:cs="Times New Roman"/>
                <w:bCs/>
                <w:sz w:val="24"/>
                <w:szCs w:val="24"/>
              </w:rPr>
              <w:t>kalendorinių dienų nuo Sutarties įsigaliojimo dienos.</w:t>
            </w:r>
          </w:p>
          <w:p w14:paraId="142D4668" w14:textId="06656930" w:rsidR="00183DF3" w:rsidRPr="00180DEE" w:rsidRDefault="0047246C" w:rsidP="00183DF3">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4 etapas</w:t>
            </w:r>
            <w:r w:rsidR="00A35A2B" w:rsidRPr="00180DEE">
              <w:rPr>
                <w:rFonts w:ascii="Times New Roman" w:eastAsia="Calibri" w:hAnsi="Times New Roman" w:cs="Times New Roman"/>
                <w:bCs/>
                <w:sz w:val="24"/>
                <w:szCs w:val="24"/>
              </w:rPr>
              <w:t xml:space="preserve"> - </w:t>
            </w:r>
            <w:r w:rsidRPr="00180DEE">
              <w:rPr>
                <w:rFonts w:ascii="Times New Roman" w:eastAsia="Calibri" w:hAnsi="Times New Roman" w:cs="Times New Roman"/>
                <w:bCs/>
                <w:sz w:val="24"/>
                <w:szCs w:val="24"/>
              </w:rPr>
              <w:t>Statinio Projekto vykdymo priežiūra atliekama per visą statybos darbų vykdymo laikotarpį iki objekto atidavimo naudojimui</w:t>
            </w:r>
            <w:r w:rsidR="003B28B1" w:rsidRPr="00180DEE">
              <w:rPr>
                <w:rFonts w:ascii="Times New Roman" w:eastAsia="Calibri" w:hAnsi="Times New Roman" w:cs="Times New Roman"/>
                <w:bCs/>
                <w:sz w:val="24"/>
                <w:szCs w:val="24"/>
              </w:rPr>
              <w:t xml:space="preserve"> kai bus </w:t>
            </w:r>
            <w:r w:rsidR="002F5ABD" w:rsidRPr="00180DEE">
              <w:rPr>
                <w:rFonts w:ascii="Times New Roman" w:eastAsia="Calibri" w:hAnsi="Times New Roman" w:cs="Times New Roman"/>
                <w:bCs/>
                <w:sz w:val="24"/>
                <w:szCs w:val="24"/>
              </w:rPr>
              <w:t>įvykd</w:t>
            </w:r>
            <w:r w:rsidR="003B28B1" w:rsidRPr="00180DEE">
              <w:rPr>
                <w:rFonts w:ascii="Times New Roman" w:eastAsia="Calibri" w:hAnsi="Times New Roman" w:cs="Times New Roman"/>
                <w:bCs/>
                <w:sz w:val="24"/>
                <w:szCs w:val="24"/>
              </w:rPr>
              <w:t xml:space="preserve">ytas </w:t>
            </w:r>
            <w:r w:rsidR="002F5ABD" w:rsidRPr="00180DEE">
              <w:rPr>
                <w:rFonts w:ascii="Times New Roman" w:eastAsia="Calibri" w:hAnsi="Times New Roman" w:cs="Times New Roman"/>
                <w:bCs/>
                <w:sz w:val="24"/>
                <w:szCs w:val="24"/>
              </w:rPr>
              <w:lastRenderedPageBreak/>
              <w:t>rangos darbų pirkim</w:t>
            </w:r>
            <w:r w:rsidR="003B28B1" w:rsidRPr="00180DEE">
              <w:rPr>
                <w:rFonts w:ascii="Times New Roman" w:eastAsia="Calibri" w:hAnsi="Times New Roman" w:cs="Times New Roman"/>
                <w:bCs/>
                <w:sz w:val="24"/>
                <w:szCs w:val="24"/>
              </w:rPr>
              <w:t>as</w:t>
            </w:r>
            <w:r w:rsidR="00822F77" w:rsidRPr="00180DEE">
              <w:rPr>
                <w:rFonts w:ascii="Times New Roman" w:eastAsia="Calibri" w:hAnsi="Times New Roman" w:cs="Times New Roman"/>
                <w:bCs/>
                <w:sz w:val="24"/>
                <w:szCs w:val="24"/>
              </w:rPr>
              <w:t xml:space="preserve"> dėl </w:t>
            </w:r>
            <w:r w:rsidR="002F5ABD" w:rsidRPr="00180DEE">
              <w:rPr>
                <w:rFonts w:ascii="Times New Roman" w:eastAsia="Calibri" w:hAnsi="Times New Roman" w:cs="Times New Roman"/>
                <w:bCs/>
                <w:sz w:val="24"/>
                <w:szCs w:val="24"/>
              </w:rPr>
              <w:t xml:space="preserve"> </w:t>
            </w:r>
            <w:r w:rsidR="009A3D79" w:rsidRPr="00180DEE">
              <w:rPr>
                <w:rFonts w:ascii="Times New Roman" w:eastAsia="Calibri" w:hAnsi="Times New Roman" w:cs="Times New Roman"/>
                <w:bCs/>
                <w:sz w:val="24"/>
                <w:szCs w:val="24"/>
              </w:rPr>
              <w:t>p</w:t>
            </w:r>
            <w:r w:rsidR="002F5ABD" w:rsidRPr="00180DEE">
              <w:rPr>
                <w:rFonts w:ascii="Times New Roman" w:hAnsi="Times New Roman" w:cs="Times New Roman"/>
                <w:sz w:val="24"/>
                <w:szCs w:val="24"/>
              </w:rPr>
              <w:t>aviršinių nuotekų tinklo Vilniaus g., Vilniaus</w:t>
            </w:r>
            <w:r w:rsidR="00A35A2B" w:rsidRPr="00180DEE">
              <w:rPr>
                <w:rFonts w:ascii="Times New Roman" w:hAnsi="Times New Roman" w:cs="Times New Roman"/>
                <w:sz w:val="24"/>
                <w:szCs w:val="24"/>
              </w:rPr>
              <w:t xml:space="preserve"> </w:t>
            </w:r>
            <w:r w:rsidR="00822F77" w:rsidRPr="00180DEE">
              <w:rPr>
                <w:rFonts w:ascii="Times New Roman" w:eastAsia="Calibri" w:hAnsi="Times New Roman" w:cs="Times New Roman"/>
                <w:bCs/>
                <w:sz w:val="24"/>
                <w:szCs w:val="24"/>
              </w:rPr>
              <w:t xml:space="preserve">m. </w:t>
            </w:r>
          </w:p>
          <w:p w14:paraId="0995FF32" w14:textId="77777777" w:rsidR="007C6E52" w:rsidRPr="00180DEE" w:rsidRDefault="007C6E52" w:rsidP="00183DF3">
            <w:pPr>
              <w:tabs>
                <w:tab w:val="left" w:pos="993"/>
              </w:tabs>
              <w:jc w:val="both"/>
              <w:rPr>
                <w:rFonts w:ascii="Times New Roman" w:eastAsia="Calibri" w:hAnsi="Times New Roman" w:cs="Times New Roman"/>
                <w:bCs/>
                <w:sz w:val="24"/>
                <w:szCs w:val="24"/>
              </w:rPr>
            </w:pPr>
          </w:p>
          <w:p w14:paraId="61C51973" w14:textId="46A16AE2" w:rsidR="00243866" w:rsidRPr="00180DEE" w:rsidRDefault="004A08C3" w:rsidP="00183DF3">
            <w:pPr>
              <w:tabs>
                <w:tab w:val="left" w:pos="993"/>
              </w:tabs>
              <w:jc w:val="both"/>
              <w:rPr>
                <w:rFonts w:ascii="Times New Roman" w:eastAsia="Calibri" w:hAnsi="Times New Roman" w:cs="Times New Roman"/>
                <w:b/>
                <w:sz w:val="24"/>
                <w:szCs w:val="24"/>
              </w:rPr>
            </w:pPr>
            <w:r w:rsidRPr="00180DEE">
              <w:rPr>
                <w:rFonts w:ascii="Times New Roman" w:eastAsia="Calibri" w:hAnsi="Times New Roman" w:cs="Times New Roman"/>
                <w:b/>
                <w:sz w:val="24"/>
                <w:szCs w:val="24"/>
              </w:rPr>
              <w:t xml:space="preserve">Detalūs projektavimo paslaugų </w:t>
            </w:r>
            <w:r w:rsidR="00F66D76" w:rsidRPr="00180DEE">
              <w:rPr>
                <w:rFonts w:ascii="Times New Roman" w:eastAsia="Calibri" w:hAnsi="Times New Roman" w:cs="Times New Roman"/>
                <w:b/>
                <w:sz w:val="24"/>
                <w:szCs w:val="24"/>
              </w:rPr>
              <w:t xml:space="preserve">teikimo etapų aprašymai ir </w:t>
            </w:r>
            <w:r w:rsidRPr="00180DEE">
              <w:rPr>
                <w:rFonts w:ascii="Times New Roman" w:eastAsia="Calibri" w:hAnsi="Times New Roman" w:cs="Times New Roman"/>
                <w:b/>
                <w:sz w:val="24"/>
                <w:szCs w:val="24"/>
              </w:rPr>
              <w:t xml:space="preserve">terminai pateikti </w:t>
            </w:r>
            <w:r w:rsidR="006839A6">
              <w:rPr>
                <w:rFonts w:ascii="Times New Roman" w:eastAsia="Calibri" w:hAnsi="Times New Roman" w:cs="Times New Roman"/>
                <w:b/>
                <w:sz w:val="24"/>
                <w:szCs w:val="24"/>
              </w:rPr>
              <w:t xml:space="preserve">1_1 </w:t>
            </w:r>
            <w:r w:rsidRPr="00180DEE">
              <w:rPr>
                <w:rFonts w:ascii="Times New Roman" w:eastAsia="Calibri" w:hAnsi="Times New Roman" w:cs="Times New Roman"/>
                <w:b/>
                <w:sz w:val="24"/>
                <w:szCs w:val="24"/>
              </w:rPr>
              <w:t>priede</w:t>
            </w:r>
            <w:r w:rsidR="006839A6">
              <w:rPr>
                <w:rFonts w:ascii="Times New Roman" w:eastAsia="Calibri" w:hAnsi="Times New Roman" w:cs="Times New Roman"/>
                <w:b/>
                <w:sz w:val="24"/>
                <w:szCs w:val="24"/>
              </w:rPr>
              <w:t xml:space="preserve"> </w:t>
            </w:r>
            <w:r w:rsidRPr="00180DEE">
              <w:rPr>
                <w:rFonts w:ascii="Times New Roman" w:eastAsia="Calibri" w:hAnsi="Times New Roman" w:cs="Times New Roman"/>
                <w:b/>
                <w:sz w:val="24"/>
                <w:szCs w:val="24"/>
              </w:rPr>
              <w:t xml:space="preserve">„Užduotis </w:t>
            </w:r>
            <w:r w:rsidR="00224F9C" w:rsidRPr="00180DEE">
              <w:rPr>
                <w:rFonts w:ascii="Times New Roman" w:eastAsia="Calibri" w:hAnsi="Times New Roman" w:cs="Times New Roman"/>
                <w:b/>
                <w:sz w:val="24"/>
                <w:szCs w:val="24"/>
              </w:rPr>
              <w:t>projektavimui“</w:t>
            </w:r>
          </w:p>
          <w:p w14:paraId="04049E71" w14:textId="77777777" w:rsidR="008E6D50" w:rsidRPr="00180DEE" w:rsidRDefault="008E6D50" w:rsidP="00183DF3">
            <w:pPr>
              <w:tabs>
                <w:tab w:val="left" w:pos="993"/>
              </w:tabs>
              <w:jc w:val="both"/>
              <w:rPr>
                <w:rFonts w:ascii="Times New Roman" w:eastAsia="Calibri" w:hAnsi="Times New Roman" w:cs="Times New Roman"/>
                <w:b/>
                <w:sz w:val="24"/>
                <w:szCs w:val="24"/>
              </w:rPr>
            </w:pPr>
          </w:p>
          <w:p w14:paraId="0D1B706A" w14:textId="4055743E" w:rsidR="00F66D76" w:rsidRPr="00180DEE" w:rsidRDefault="4094757C" w:rsidP="25F413C0">
            <w:pPr>
              <w:tabs>
                <w:tab w:val="left" w:pos="993"/>
              </w:tabs>
              <w:jc w:val="both"/>
              <w:rPr>
                <w:rFonts w:ascii="Times New Roman" w:eastAsia="Calibri" w:hAnsi="Times New Roman" w:cs="Times New Roman"/>
                <w:sz w:val="24"/>
                <w:szCs w:val="24"/>
              </w:rPr>
            </w:pPr>
            <w:r w:rsidRPr="16925FAD">
              <w:rPr>
                <w:rFonts w:ascii="Times New Roman" w:eastAsia="Calibri" w:hAnsi="Times New Roman" w:cs="Times New Roman"/>
                <w:sz w:val="24"/>
                <w:szCs w:val="24"/>
              </w:rPr>
              <w:t>Paslaugų teikimo terminai gali būti pratęsti</w:t>
            </w:r>
            <w:r w:rsidR="1617EFBF" w:rsidRPr="16925FAD">
              <w:rPr>
                <w:rFonts w:ascii="Times New Roman" w:eastAsia="Calibri" w:hAnsi="Times New Roman" w:cs="Times New Roman"/>
                <w:sz w:val="24"/>
                <w:szCs w:val="24"/>
              </w:rPr>
              <w:t xml:space="preserve"> iki 6 mėn. (taikoma </w:t>
            </w:r>
            <w:r w:rsidR="5161AF23" w:rsidRPr="16925FAD">
              <w:rPr>
                <w:rFonts w:ascii="Times New Roman" w:eastAsia="Calibri" w:hAnsi="Times New Roman" w:cs="Times New Roman"/>
                <w:sz w:val="24"/>
                <w:szCs w:val="24"/>
              </w:rPr>
              <w:t xml:space="preserve">1-3 </w:t>
            </w:r>
            <w:r w:rsidR="1617EFBF" w:rsidRPr="16925FAD">
              <w:rPr>
                <w:rFonts w:ascii="Times New Roman" w:eastAsia="Calibri" w:hAnsi="Times New Roman" w:cs="Times New Roman"/>
                <w:sz w:val="24"/>
                <w:szCs w:val="24"/>
              </w:rPr>
              <w:t>etapams bendrai)</w:t>
            </w:r>
            <w:r w:rsidRPr="16925FAD">
              <w:rPr>
                <w:rFonts w:ascii="Times New Roman" w:eastAsia="Calibri" w:hAnsi="Times New Roman" w:cs="Times New Roman"/>
                <w:sz w:val="24"/>
                <w:szCs w:val="24"/>
              </w:rPr>
              <w:t>:</w:t>
            </w:r>
          </w:p>
          <w:p w14:paraId="70B4490E" w14:textId="40B8039A" w:rsidR="00F66D76" w:rsidRPr="00180DEE" w:rsidRDefault="00F66D76" w:rsidP="00F66D76">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kai nėra galimybės Paslaugas teikti dėl Užsakovo ar trečiųjų šalių veiksmų ar neveikimo (pvz.: jei Užsakovas nepateikia Paslaugų teikimui reikalingų dokumentų ir (ar) informacijos, kuriais disponuoja) arba dėl valstybės ar savivaldybės institucijų ar trečiųjų šalių veiksmų ar neveikimo ar netinkamo veikimo</w:t>
            </w:r>
            <w:r w:rsidR="00173FA4" w:rsidRPr="00180DEE">
              <w:rPr>
                <w:rFonts w:ascii="Times New Roman" w:eastAsia="Calibri" w:hAnsi="Times New Roman" w:cs="Times New Roman"/>
                <w:bCs/>
                <w:sz w:val="24"/>
                <w:szCs w:val="24"/>
              </w:rPr>
              <w:t>)</w:t>
            </w:r>
            <w:r w:rsidRPr="00180DEE">
              <w:rPr>
                <w:rFonts w:ascii="Times New Roman" w:eastAsia="Calibri" w:hAnsi="Times New Roman" w:cs="Times New Roman"/>
                <w:bCs/>
                <w:sz w:val="24"/>
                <w:szCs w:val="24"/>
              </w:rPr>
              <w:t>;</w:t>
            </w:r>
          </w:p>
          <w:p w14:paraId="4F6380EA" w14:textId="3264AB88" w:rsidR="00F66D76" w:rsidRPr="00180DEE" w:rsidRDefault="00F66D76" w:rsidP="00F66D76">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dėl ne nuo Paslaugų tiekėjo priklausančių aplinkybių pratęsus statybos darbus, dėl kurių statinio projekto vykdymo priežiūra užsitęsė;</w:t>
            </w:r>
          </w:p>
          <w:p w14:paraId="021ED300" w14:textId="77777777" w:rsidR="00892048" w:rsidRPr="00180DEE" w:rsidRDefault="00F66D76" w:rsidP="00F66D76">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sutarties vykdymo metu paaiškėjus nenumatytoms aplinkybėms, jei tokių aplinkybių kiekviena Sutarties Šalis, būdama protinga ir apdairi, negalėjo iš anksto numatyti, ir dėl Sutarties pratęsimo nesant finansavimo trukdžių</w:t>
            </w:r>
            <w:r w:rsidR="00892048" w:rsidRPr="00180DEE">
              <w:rPr>
                <w:rFonts w:ascii="Times New Roman" w:eastAsia="Calibri" w:hAnsi="Times New Roman" w:cs="Times New Roman"/>
                <w:bCs/>
                <w:sz w:val="24"/>
                <w:szCs w:val="24"/>
              </w:rPr>
              <w:t>.</w:t>
            </w:r>
          </w:p>
          <w:p w14:paraId="37558154" w14:textId="61BFCE2D" w:rsidR="00F66D76" w:rsidRPr="00180DEE" w:rsidRDefault="00F66D76" w:rsidP="00F66D76">
            <w:pPr>
              <w:tabs>
                <w:tab w:val="left" w:pos="993"/>
              </w:tabs>
              <w:jc w:val="both"/>
              <w:rPr>
                <w:rFonts w:ascii="Times New Roman" w:eastAsia="Calibri" w:hAnsi="Times New Roman" w:cs="Times New Roman"/>
                <w:bCs/>
                <w:sz w:val="24"/>
                <w:szCs w:val="24"/>
              </w:rPr>
            </w:pPr>
          </w:p>
          <w:p w14:paraId="0AF79B7C" w14:textId="522EC7D3" w:rsidR="00F66D76" w:rsidRPr="00180DEE" w:rsidRDefault="00F66D76" w:rsidP="00F66D76">
            <w:pPr>
              <w:tabs>
                <w:tab w:val="left" w:pos="993"/>
              </w:tabs>
              <w:jc w:val="both"/>
              <w:rPr>
                <w:rFonts w:ascii="Times New Roman" w:eastAsia="Calibri" w:hAnsi="Times New Roman" w:cs="Times New Roman"/>
                <w:b/>
                <w:sz w:val="24"/>
                <w:szCs w:val="24"/>
              </w:rPr>
            </w:pPr>
            <w:r w:rsidRPr="00180DEE">
              <w:rPr>
                <w:rFonts w:ascii="Times New Roman" w:eastAsia="Calibri" w:hAnsi="Times New Roman" w:cs="Times New Roman"/>
                <w:bCs/>
                <w:sz w:val="24"/>
                <w:szCs w:val="24"/>
              </w:rPr>
              <w:t>Taip pat galimas sutartyje numatytų Paslaugų teikimo sustabdym</w:t>
            </w:r>
            <w:r w:rsidR="00173FA4" w:rsidRPr="00180DEE">
              <w:rPr>
                <w:rFonts w:ascii="Times New Roman" w:eastAsia="Calibri" w:hAnsi="Times New Roman" w:cs="Times New Roman"/>
                <w:bCs/>
                <w:sz w:val="24"/>
                <w:szCs w:val="24"/>
              </w:rPr>
              <w:t>as</w:t>
            </w:r>
            <w:r w:rsidRPr="00180DEE">
              <w:rPr>
                <w:rFonts w:ascii="Times New Roman" w:eastAsia="Calibri" w:hAnsi="Times New Roman" w:cs="Times New Roman"/>
                <w:bCs/>
                <w:sz w:val="24"/>
                <w:szCs w:val="24"/>
              </w:rPr>
              <w:t>,</w:t>
            </w:r>
            <w:r w:rsidR="00173FA4" w:rsidRPr="00180DEE">
              <w:rPr>
                <w:rFonts w:ascii="Times New Roman" w:eastAsia="Calibri" w:hAnsi="Times New Roman" w:cs="Times New Roman"/>
                <w:bCs/>
                <w:sz w:val="24"/>
                <w:szCs w:val="24"/>
              </w:rPr>
              <w:t xml:space="preserve"> dėl aplinkybių, nepriklausančių nuo Paslaugų teikėjo, kurios įtakoja Paslaugų teikimo trukmę. Sustabdymo terminas</w:t>
            </w:r>
            <w:r w:rsidRPr="00180DEE">
              <w:rPr>
                <w:rFonts w:ascii="Times New Roman" w:eastAsia="Calibri" w:hAnsi="Times New Roman" w:cs="Times New Roman"/>
                <w:bCs/>
                <w:sz w:val="24"/>
                <w:szCs w:val="24"/>
              </w:rPr>
              <w:t xml:space="preserve"> į Sutarties vykdymo terminą nėra įskaičiuojamas, jo metu Paslaugos neteikiamos ir už šį periodą Užsakovas Paslaugų teikėjui nemoka jokių periodinių mokėjimų, baudų ar prastovų.</w:t>
            </w:r>
          </w:p>
        </w:tc>
      </w:tr>
      <w:tr w:rsidR="00B64368" w:rsidRPr="00180DEE" w14:paraId="01781031" w14:textId="77777777" w:rsidTr="16925FAD">
        <w:tc>
          <w:tcPr>
            <w:tcW w:w="565" w:type="dxa"/>
          </w:tcPr>
          <w:p w14:paraId="71BAF14E" w14:textId="7ABF5392" w:rsidR="00B64368" w:rsidRPr="00180DEE" w:rsidRDefault="00522E31" w:rsidP="002F119A">
            <w:pPr>
              <w:rPr>
                <w:rFonts w:ascii="Times New Roman" w:hAnsi="Times New Roman" w:cs="Times New Roman"/>
                <w:b/>
                <w:sz w:val="24"/>
                <w:szCs w:val="24"/>
              </w:rPr>
            </w:pPr>
            <w:r w:rsidRPr="00180DEE">
              <w:rPr>
                <w:rFonts w:ascii="Times New Roman" w:hAnsi="Times New Roman" w:cs="Times New Roman"/>
                <w:b/>
                <w:sz w:val="24"/>
                <w:szCs w:val="24"/>
              </w:rPr>
              <w:lastRenderedPageBreak/>
              <w:t>8.</w:t>
            </w:r>
          </w:p>
        </w:tc>
        <w:tc>
          <w:tcPr>
            <w:tcW w:w="3512" w:type="dxa"/>
          </w:tcPr>
          <w:p w14:paraId="69850D80" w14:textId="778ABEBF" w:rsidR="00B64368" w:rsidRPr="00180DEE" w:rsidRDefault="00522E31" w:rsidP="001836E8">
            <w:pPr>
              <w:rPr>
                <w:rFonts w:ascii="Times New Roman" w:hAnsi="Times New Roman" w:cs="Times New Roman"/>
                <w:b/>
                <w:sz w:val="24"/>
                <w:szCs w:val="24"/>
              </w:rPr>
            </w:pPr>
            <w:r w:rsidRPr="00180DEE">
              <w:rPr>
                <w:rFonts w:ascii="Times New Roman" w:hAnsi="Times New Roman" w:cs="Times New Roman"/>
                <w:b/>
                <w:sz w:val="24"/>
                <w:szCs w:val="24"/>
              </w:rPr>
              <w:t>Atsiskaitymo už paslaugas tvarka</w:t>
            </w:r>
          </w:p>
        </w:tc>
        <w:tc>
          <w:tcPr>
            <w:tcW w:w="5557" w:type="dxa"/>
            <w:gridSpan w:val="2"/>
          </w:tcPr>
          <w:p w14:paraId="05594833" w14:textId="2C7EE87F" w:rsidR="00522E31" w:rsidRPr="00180DEE" w:rsidRDefault="00522E31" w:rsidP="00522E31">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Paslaugų teikėjui už suteiktas paslaugas bus apmokama dalimis, nurodytais procentais už kiekvieną atliktą paslaugų etapą:</w:t>
            </w:r>
          </w:p>
          <w:p w14:paraId="20C49B67" w14:textId="75B8AA3A" w:rsidR="00522E31" w:rsidRPr="00180DEE" w:rsidRDefault="00522E31" w:rsidP="00522E31">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1 etapas</w:t>
            </w:r>
            <w:r w:rsidR="00A35A2B" w:rsidRPr="00180DEE">
              <w:rPr>
                <w:rFonts w:ascii="Times New Roman" w:eastAsia="Calibri" w:hAnsi="Times New Roman" w:cs="Times New Roman"/>
                <w:bCs/>
                <w:sz w:val="24"/>
                <w:szCs w:val="24"/>
              </w:rPr>
              <w:t xml:space="preserve"> - </w:t>
            </w:r>
            <w:r w:rsidR="00061728" w:rsidRPr="00180DEE">
              <w:rPr>
                <w:rFonts w:ascii="Times New Roman" w:hAnsi="Times New Roman" w:cs="Times New Roman"/>
                <w:color w:val="000000" w:themeColor="text1"/>
                <w:sz w:val="24"/>
                <w:szCs w:val="24"/>
              </w:rPr>
              <w:t xml:space="preserve">Projektinių pasiūlymų parengimas  </w:t>
            </w:r>
            <w:r w:rsidRPr="00180DEE">
              <w:rPr>
                <w:rFonts w:ascii="Times New Roman" w:eastAsia="Calibri" w:hAnsi="Times New Roman" w:cs="Times New Roman"/>
                <w:bCs/>
                <w:sz w:val="24"/>
                <w:szCs w:val="24"/>
              </w:rPr>
              <w:t>– 20 proc. nuo sutarties vertės.</w:t>
            </w:r>
          </w:p>
          <w:p w14:paraId="318A7531" w14:textId="3229AEF9" w:rsidR="00522E31" w:rsidRPr="00180DEE" w:rsidRDefault="00522E31" w:rsidP="00522E31">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2 etapas</w:t>
            </w:r>
            <w:r w:rsidR="00A35A2B" w:rsidRPr="00180DEE">
              <w:rPr>
                <w:rFonts w:ascii="Times New Roman" w:eastAsia="Calibri" w:hAnsi="Times New Roman" w:cs="Times New Roman"/>
                <w:bCs/>
                <w:sz w:val="24"/>
                <w:szCs w:val="24"/>
              </w:rPr>
              <w:t xml:space="preserve"> - </w:t>
            </w:r>
            <w:r w:rsidRPr="00180DEE">
              <w:rPr>
                <w:rFonts w:ascii="Times New Roman" w:eastAsia="Calibri" w:hAnsi="Times New Roman" w:cs="Times New Roman"/>
                <w:bCs/>
                <w:sz w:val="24"/>
                <w:szCs w:val="24"/>
              </w:rPr>
              <w:t>Statybą leidžiantis dokumentas – 30 proc. nuo sutarties vertės.</w:t>
            </w:r>
          </w:p>
          <w:p w14:paraId="27BEAA2D" w14:textId="39327B86" w:rsidR="00522E31" w:rsidRPr="00180DEE" w:rsidRDefault="00522E31" w:rsidP="00522E31">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3 etapas</w:t>
            </w:r>
            <w:r w:rsidR="00A35A2B" w:rsidRPr="00180DEE">
              <w:rPr>
                <w:rFonts w:ascii="Times New Roman" w:eastAsia="Calibri" w:hAnsi="Times New Roman" w:cs="Times New Roman"/>
                <w:bCs/>
                <w:sz w:val="24"/>
                <w:szCs w:val="24"/>
              </w:rPr>
              <w:t xml:space="preserve"> - </w:t>
            </w:r>
            <w:r w:rsidRPr="00180DEE">
              <w:rPr>
                <w:rFonts w:ascii="Times New Roman" w:eastAsia="Calibri" w:hAnsi="Times New Roman" w:cs="Times New Roman"/>
                <w:bCs/>
                <w:sz w:val="24"/>
                <w:szCs w:val="24"/>
              </w:rPr>
              <w:t>Techninis darbo projekt</w:t>
            </w:r>
            <w:r w:rsidR="00677DDB" w:rsidRPr="00180DEE">
              <w:rPr>
                <w:rFonts w:ascii="Times New Roman" w:eastAsia="Calibri" w:hAnsi="Times New Roman" w:cs="Times New Roman"/>
                <w:bCs/>
                <w:sz w:val="24"/>
                <w:szCs w:val="24"/>
              </w:rPr>
              <w:t xml:space="preserve">o parengimas - </w:t>
            </w:r>
            <w:r w:rsidRPr="00180DEE">
              <w:rPr>
                <w:rFonts w:ascii="Times New Roman" w:eastAsia="Calibri" w:hAnsi="Times New Roman" w:cs="Times New Roman"/>
                <w:bCs/>
                <w:sz w:val="24"/>
                <w:szCs w:val="24"/>
              </w:rPr>
              <w:t>40 proc. nuo sutarties vertės.</w:t>
            </w:r>
          </w:p>
          <w:p w14:paraId="5E69BD78" w14:textId="321C0D11" w:rsidR="002F144C" w:rsidRPr="00180DEE" w:rsidRDefault="00522E31" w:rsidP="00522E31">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4 etapas</w:t>
            </w:r>
            <w:r w:rsidR="00A35A2B" w:rsidRPr="00180DEE">
              <w:rPr>
                <w:rFonts w:ascii="Times New Roman" w:eastAsia="Calibri" w:hAnsi="Times New Roman" w:cs="Times New Roman"/>
                <w:bCs/>
                <w:sz w:val="24"/>
                <w:szCs w:val="24"/>
              </w:rPr>
              <w:t xml:space="preserve"> - </w:t>
            </w:r>
            <w:r w:rsidRPr="00180DEE">
              <w:rPr>
                <w:rFonts w:ascii="Times New Roman" w:eastAsia="Calibri" w:hAnsi="Times New Roman" w:cs="Times New Roman"/>
                <w:bCs/>
                <w:sz w:val="24"/>
                <w:szCs w:val="24"/>
              </w:rPr>
              <w:t xml:space="preserve">Statinio Projekto vykdymo priežiūra atliekama per visą statybos darbų vykdymo laikotarpį iki objekto atidavimo naudojimui – 10 proc. nuo sutarties vertės. </w:t>
            </w:r>
          </w:p>
          <w:p w14:paraId="1B396BEC" w14:textId="6199A55D" w:rsidR="00522E31" w:rsidRPr="00180DEE" w:rsidRDefault="00522E31" w:rsidP="00522E31">
            <w:pPr>
              <w:tabs>
                <w:tab w:val="left" w:pos="993"/>
              </w:tabs>
              <w:jc w:val="both"/>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 xml:space="preserve">Už statinio projekto vykdymo priežiūrą Paslaugų tiekėjui bus mokama kiekvieną mėnesį, visą statybos laikotarpį iki statinio pripažinimo tinkamu naudoti dokumento gavimo dienos, proporcingai įvykdytų rangos darbų apimčiai, pagal žemiau pateikiamą formulę (1): </w:t>
            </w:r>
          </w:p>
          <w:p w14:paraId="04EDEB1E" w14:textId="77777777" w:rsidR="00522E31" w:rsidRPr="00180DEE" w:rsidRDefault="00784979" w:rsidP="00522E31">
            <w:pPr>
              <w:tabs>
                <w:tab w:val="left" w:pos="567"/>
              </w:tabs>
              <w:ind w:firstLine="567"/>
              <w:jc w:val="both"/>
              <w:rPr>
                <w:rFonts w:ascii="Times New Roman" w:eastAsia="Calibri" w:hAnsi="Times New Roman" w:cs="Times New Roman"/>
                <w:bCs/>
                <w:sz w:val="24"/>
                <w:szCs w:val="24"/>
              </w:rPr>
            </w:pPr>
            <m:oMath>
              <m:f>
                <m:fPr>
                  <m:ctrlPr>
                    <w:rPr>
                      <w:rFonts w:ascii="Cambria Math" w:eastAsia="Calibri" w:hAnsi="Cambria Math" w:cs="Times New Roman"/>
                      <w:bCs/>
                      <w:sz w:val="24"/>
                      <w:szCs w:val="24"/>
                    </w:rPr>
                  </m:ctrlPr>
                </m:fPr>
                <m:num>
                  <m:r>
                    <m:rPr>
                      <m:sty m:val="p"/>
                    </m:rPr>
                    <w:rPr>
                      <w:rFonts w:ascii="Cambria Math" w:eastAsia="Calibri" w:hAnsi="Cambria Math" w:cs="Times New Roman"/>
                      <w:sz w:val="24"/>
                      <w:szCs w:val="24"/>
                    </w:rPr>
                    <m:t>b</m:t>
                  </m:r>
                </m:num>
                <m:den>
                  <m:r>
                    <m:rPr>
                      <m:sty m:val="p"/>
                    </m:rPr>
                    <w:rPr>
                      <w:rFonts w:ascii="Cambria Math" w:eastAsia="Calibri" w:hAnsi="Cambria Math" w:cs="Times New Roman"/>
                      <w:sz w:val="24"/>
                      <w:szCs w:val="24"/>
                    </w:rPr>
                    <m:t>a</m:t>
                  </m:r>
                </m:den>
              </m:f>
              <m:r>
                <m:rPr>
                  <m:sty m:val="p"/>
                </m:rPr>
                <w:rPr>
                  <w:rFonts w:ascii="Cambria Math" w:eastAsia="Calibri" w:hAnsi="Cambria Math" w:cs="Times New Roman"/>
                  <w:sz w:val="24"/>
                  <w:szCs w:val="24"/>
                </w:rPr>
                <m:t>∙c=d;</m:t>
              </m:r>
            </m:oMath>
            <w:r w:rsidR="00522E31" w:rsidRPr="00180DEE">
              <w:rPr>
                <w:rFonts w:ascii="Times New Roman" w:eastAsia="Calibri" w:hAnsi="Times New Roman" w:cs="Times New Roman"/>
                <w:bCs/>
                <w:sz w:val="24"/>
                <w:szCs w:val="24"/>
              </w:rPr>
              <w:t xml:space="preserve">   (1)</w:t>
            </w:r>
          </w:p>
          <w:p w14:paraId="3661A216" w14:textId="77777777" w:rsidR="00522E31" w:rsidRPr="00180DEE" w:rsidRDefault="00522E31" w:rsidP="00522E31">
            <w:pPr>
              <w:ind w:firstLine="567"/>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čia:</w:t>
            </w:r>
          </w:p>
          <w:p w14:paraId="5A93E4B5" w14:textId="77777777" w:rsidR="00522E31" w:rsidRPr="00180DEE" w:rsidRDefault="00522E31" w:rsidP="00522E31">
            <w:pPr>
              <w:ind w:firstLine="567"/>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a - bendra rangos darbų vertė, Eur;</w:t>
            </w:r>
          </w:p>
          <w:p w14:paraId="76B9CEDD" w14:textId="77777777" w:rsidR="00522E31" w:rsidRPr="00180DEE" w:rsidRDefault="00522E31" w:rsidP="00522E31">
            <w:pPr>
              <w:ind w:firstLine="567"/>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b - per ataskaitinį mėnesį Užsakovo priimtų rangos darbų vertė, Eur;</w:t>
            </w:r>
          </w:p>
          <w:p w14:paraId="5141EFB1" w14:textId="77777777" w:rsidR="00522E31" w:rsidRPr="00180DEE" w:rsidRDefault="00522E31" w:rsidP="00522E31">
            <w:pPr>
              <w:ind w:firstLine="567"/>
              <w:rPr>
                <w:rFonts w:ascii="Times New Roman" w:eastAsia="Calibri" w:hAnsi="Times New Roman" w:cs="Times New Roman"/>
                <w:bCs/>
                <w:sz w:val="24"/>
                <w:szCs w:val="24"/>
              </w:rPr>
            </w:pPr>
            <w:r w:rsidRPr="00180DEE">
              <w:rPr>
                <w:rFonts w:ascii="Times New Roman" w:eastAsia="Calibri" w:hAnsi="Times New Roman" w:cs="Times New Roman"/>
                <w:bCs/>
                <w:sz w:val="24"/>
                <w:szCs w:val="24"/>
              </w:rPr>
              <w:t>c - bendra projekto vykdymo priežiūros paslaugų kaina, Eur;</w:t>
            </w:r>
          </w:p>
          <w:p w14:paraId="3063D891" w14:textId="7ACE55D8" w:rsidR="009B5C9B" w:rsidRPr="00180DEE" w:rsidRDefault="00522E31" w:rsidP="001836E8">
            <w:pPr>
              <w:rPr>
                <w:rFonts w:ascii="Times New Roman" w:hAnsi="Times New Roman" w:cs="Times New Roman"/>
                <w:sz w:val="24"/>
                <w:szCs w:val="24"/>
              </w:rPr>
            </w:pPr>
            <w:r w:rsidRPr="00180DEE">
              <w:rPr>
                <w:rFonts w:ascii="Times New Roman" w:eastAsia="Calibri" w:hAnsi="Times New Roman" w:cs="Times New Roman"/>
                <w:bCs/>
                <w:sz w:val="24"/>
                <w:szCs w:val="24"/>
              </w:rPr>
              <w:t>d - per ataskaitinį mėnesį atliktų projekto vykdymo priežiūros paslaugų dalis, Eur.</w:t>
            </w:r>
          </w:p>
        </w:tc>
      </w:tr>
      <w:tr w:rsidR="00B64368" w:rsidRPr="00180DEE" w14:paraId="17868E8E" w14:textId="77777777" w:rsidTr="16925FAD">
        <w:trPr>
          <w:trHeight w:val="1979"/>
        </w:trPr>
        <w:tc>
          <w:tcPr>
            <w:tcW w:w="565" w:type="dxa"/>
          </w:tcPr>
          <w:p w14:paraId="7B00B4DA" w14:textId="2ECCE51F" w:rsidR="00B64368" w:rsidRPr="00180DEE" w:rsidRDefault="00522E31" w:rsidP="002F119A">
            <w:pPr>
              <w:rPr>
                <w:rFonts w:ascii="Times New Roman" w:hAnsi="Times New Roman" w:cs="Times New Roman"/>
                <w:b/>
                <w:sz w:val="24"/>
                <w:szCs w:val="24"/>
              </w:rPr>
            </w:pPr>
            <w:r w:rsidRPr="00180DEE">
              <w:rPr>
                <w:rFonts w:ascii="Times New Roman" w:hAnsi="Times New Roman" w:cs="Times New Roman"/>
                <w:b/>
                <w:sz w:val="24"/>
                <w:szCs w:val="24"/>
              </w:rPr>
              <w:t>9</w:t>
            </w:r>
            <w:r w:rsidR="006F3E1B" w:rsidRPr="00180DEE">
              <w:rPr>
                <w:rFonts w:ascii="Times New Roman" w:hAnsi="Times New Roman" w:cs="Times New Roman"/>
                <w:b/>
                <w:sz w:val="24"/>
                <w:szCs w:val="24"/>
              </w:rPr>
              <w:t>.</w:t>
            </w:r>
          </w:p>
        </w:tc>
        <w:tc>
          <w:tcPr>
            <w:tcW w:w="3512" w:type="dxa"/>
          </w:tcPr>
          <w:p w14:paraId="5D63C86F" w14:textId="2ADC4D0A" w:rsidR="00B64368" w:rsidRPr="00180DEE" w:rsidRDefault="00B64368" w:rsidP="006F3E1B">
            <w:pPr>
              <w:rPr>
                <w:rFonts w:ascii="Times New Roman" w:hAnsi="Times New Roman" w:cs="Times New Roman"/>
                <w:b/>
                <w:sz w:val="24"/>
                <w:szCs w:val="24"/>
              </w:rPr>
            </w:pPr>
            <w:r w:rsidRPr="00180DEE">
              <w:rPr>
                <w:rFonts w:ascii="Times New Roman" w:hAnsi="Times New Roman" w:cs="Times New Roman"/>
                <w:b/>
                <w:sz w:val="24"/>
                <w:szCs w:val="24"/>
              </w:rPr>
              <w:t>Kokybė ir trūkumų pašalinimas</w:t>
            </w:r>
          </w:p>
        </w:tc>
        <w:tc>
          <w:tcPr>
            <w:tcW w:w="5557" w:type="dxa"/>
            <w:gridSpan w:val="2"/>
          </w:tcPr>
          <w:p w14:paraId="21ECE128" w14:textId="74DDEE5F" w:rsidR="00B44664" w:rsidRPr="004C70D7" w:rsidRDefault="00B64368" w:rsidP="004C70D7">
            <w:pPr>
              <w:pStyle w:val="Sraopastraipa"/>
              <w:numPr>
                <w:ilvl w:val="0"/>
                <w:numId w:val="6"/>
              </w:numPr>
              <w:tabs>
                <w:tab w:val="left" w:pos="540"/>
              </w:tabs>
              <w:spacing w:before="60" w:after="60"/>
              <w:ind w:left="87" w:firstLine="142"/>
              <w:jc w:val="both"/>
              <w:rPr>
                <w:rFonts w:ascii="Times New Roman" w:hAnsi="Times New Roman" w:cs="Times New Roman"/>
                <w:sz w:val="24"/>
                <w:szCs w:val="24"/>
              </w:rPr>
            </w:pPr>
            <w:r w:rsidRPr="16925FAD">
              <w:rPr>
                <w:rStyle w:val="Laukeliai"/>
                <w:rFonts w:ascii="Times New Roman" w:hAnsi="Times New Roman" w:cs="Times New Roman"/>
                <w:sz w:val="24"/>
                <w:szCs w:val="24"/>
              </w:rPr>
              <w:t>Už nustatytų P</w:t>
            </w:r>
            <w:r w:rsidR="00107DCC" w:rsidRPr="16925FAD">
              <w:rPr>
                <w:rStyle w:val="Laukeliai"/>
                <w:rFonts w:ascii="Times New Roman" w:hAnsi="Times New Roman" w:cs="Times New Roman"/>
                <w:sz w:val="24"/>
                <w:szCs w:val="24"/>
              </w:rPr>
              <w:t>aslaugų</w:t>
            </w:r>
            <w:r w:rsidRPr="16925FAD">
              <w:rPr>
                <w:rStyle w:val="Laukeliai"/>
                <w:rFonts w:ascii="Times New Roman" w:hAnsi="Times New Roman" w:cs="Times New Roman"/>
                <w:sz w:val="24"/>
                <w:szCs w:val="24"/>
              </w:rPr>
              <w:t xml:space="preserve"> trūkumų nepašalinimą per nustatytą terminą Tiekėjas, </w:t>
            </w:r>
            <w:r w:rsidR="006F3916" w:rsidRPr="16925FAD">
              <w:rPr>
                <w:rStyle w:val="Laukeliai"/>
                <w:rFonts w:ascii="Times New Roman" w:hAnsi="Times New Roman" w:cs="Times New Roman"/>
                <w:sz w:val="24"/>
                <w:szCs w:val="24"/>
              </w:rPr>
              <w:t xml:space="preserve">Užsakovui </w:t>
            </w:r>
            <w:r w:rsidRPr="16925FAD">
              <w:rPr>
                <w:rStyle w:val="Laukeliai"/>
                <w:rFonts w:ascii="Times New Roman" w:hAnsi="Times New Roman" w:cs="Times New Roman"/>
                <w:sz w:val="24"/>
                <w:szCs w:val="24"/>
              </w:rPr>
              <w:t xml:space="preserve">pareikalavus, moka </w:t>
            </w:r>
            <w:r w:rsidR="006F3916" w:rsidRPr="16925FAD">
              <w:rPr>
                <w:rStyle w:val="Laukeliai"/>
                <w:rFonts w:ascii="Times New Roman" w:hAnsi="Times New Roman" w:cs="Times New Roman"/>
                <w:sz w:val="24"/>
                <w:szCs w:val="24"/>
              </w:rPr>
              <w:t>Užsakovui</w:t>
            </w:r>
            <w:r w:rsidRPr="16925FAD">
              <w:rPr>
                <w:rStyle w:val="Laukeliai"/>
                <w:rFonts w:ascii="Times New Roman" w:hAnsi="Times New Roman" w:cs="Times New Roman"/>
                <w:sz w:val="24"/>
                <w:szCs w:val="24"/>
              </w:rPr>
              <w:t xml:space="preserve"> 0,05 proc</w:t>
            </w:r>
            <w:r w:rsidR="00873154" w:rsidRPr="16925FAD">
              <w:rPr>
                <w:rStyle w:val="Laukeliai"/>
                <w:rFonts w:ascii="Times New Roman" w:hAnsi="Times New Roman" w:cs="Times New Roman"/>
                <w:sz w:val="24"/>
                <w:szCs w:val="24"/>
              </w:rPr>
              <w:t>.</w:t>
            </w:r>
            <w:r w:rsidRPr="16925FAD">
              <w:rPr>
                <w:rStyle w:val="Laukeliai"/>
                <w:rFonts w:ascii="Times New Roman" w:hAnsi="Times New Roman" w:cs="Times New Roman"/>
                <w:sz w:val="24"/>
                <w:szCs w:val="24"/>
              </w:rPr>
              <w:t xml:space="preserve"> nuo </w:t>
            </w:r>
            <w:r w:rsidR="005C1FF6" w:rsidRPr="16925FAD">
              <w:rPr>
                <w:rStyle w:val="Laukeliai"/>
                <w:rFonts w:ascii="Times New Roman" w:hAnsi="Times New Roman" w:cs="Times New Roman"/>
                <w:sz w:val="24"/>
                <w:szCs w:val="24"/>
              </w:rPr>
              <w:t>neįvykdytų įsipareigojimų</w:t>
            </w:r>
            <w:r w:rsidR="0082766D" w:rsidRPr="16925FAD">
              <w:rPr>
                <w:rStyle w:val="Laukeliai"/>
                <w:rFonts w:ascii="Times New Roman" w:hAnsi="Times New Roman" w:cs="Times New Roman"/>
                <w:sz w:val="24"/>
                <w:szCs w:val="24"/>
              </w:rPr>
              <w:t xml:space="preserve"> pagal etapus </w:t>
            </w:r>
            <w:r w:rsidRPr="16925FAD">
              <w:rPr>
                <w:rStyle w:val="Laukeliai"/>
                <w:rFonts w:ascii="Times New Roman" w:hAnsi="Times New Roman" w:cs="Times New Roman"/>
                <w:sz w:val="24"/>
                <w:szCs w:val="24"/>
              </w:rPr>
              <w:t xml:space="preserve">už kiekvieną uždelstą dieną (tačiau bet kokiu atveju ne mažiau kaip </w:t>
            </w:r>
            <w:sdt>
              <w:sdtPr>
                <w:rPr>
                  <w:rFonts w:ascii="Times New Roman" w:hAnsi="Times New Roman" w:cs="Times New Roman"/>
                  <w:sz w:val="24"/>
                  <w:szCs w:val="24"/>
                </w:rPr>
                <w:id w:val="-202720603"/>
                <w:placeholder>
                  <w:docPart w:val="959D96954FE245BEBB695F48224960CA"/>
                </w:placeholder>
                <w:text/>
              </w:sdtPr>
              <w:sdtEndPr/>
              <w:sdtContent>
                <w:r w:rsidRPr="16925FAD">
                  <w:rPr>
                    <w:rFonts w:ascii="Times New Roman" w:hAnsi="Times New Roman" w:cs="Times New Roman"/>
                    <w:sz w:val="24"/>
                    <w:szCs w:val="24"/>
                  </w:rPr>
                  <w:t>30,00</w:t>
                </w:r>
              </w:sdtContent>
            </w:sdt>
            <w:r w:rsidRPr="16925FAD">
              <w:rPr>
                <w:rStyle w:val="Laukeliai"/>
                <w:rFonts w:ascii="Times New Roman" w:hAnsi="Times New Roman" w:cs="Times New Roman"/>
                <w:sz w:val="24"/>
                <w:szCs w:val="24"/>
              </w:rPr>
              <w:t xml:space="preserve"> EUR (trisdešimt eurų 00 ct)</w:t>
            </w:r>
            <w:r w:rsidR="00280015" w:rsidRPr="16925FAD">
              <w:rPr>
                <w:rStyle w:val="Laukeliai"/>
                <w:rFonts w:ascii="Times New Roman" w:hAnsi="Times New Roman" w:cs="Times New Roman"/>
                <w:sz w:val="24"/>
                <w:szCs w:val="24"/>
              </w:rPr>
              <w:t xml:space="preserve"> už vieną vėlavimo laikotarpį).</w:t>
            </w:r>
          </w:p>
        </w:tc>
      </w:tr>
      <w:tr w:rsidR="00D753AB" w:rsidRPr="00180DEE" w14:paraId="32D68EAE" w14:textId="77777777" w:rsidTr="16925FAD">
        <w:tc>
          <w:tcPr>
            <w:tcW w:w="565" w:type="dxa"/>
          </w:tcPr>
          <w:p w14:paraId="784D3104" w14:textId="64F89BCA" w:rsidR="00D753AB" w:rsidRPr="00180DEE" w:rsidRDefault="00522E31" w:rsidP="002F119A">
            <w:pPr>
              <w:rPr>
                <w:rFonts w:ascii="Times New Roman" w:hAnsi="Times New Roman" w:cs="Times New Roman"/>
                <w:b/>
                <w:sz w:val="24"/>
                <w:szCs w:val="24"/>
              </w:rPr>
            </w:pPr>
            <w:r w:rsidRPr="00180DEE">
              <w:rPr>
                <w:rFonts w:ascii="Times New Roman" w:hAnsi="Times New Roman" w:cs="Times New Roman"/>
                <w:b/>
                <w:sz w:val="24"/>
                <w:szCs w:val="24"/>
              </w:rPr>
              <w:t>10</w:t>
            </w:r>
            <w:r w:rsidR="00D753AB" w:rsidRPr="00180DEE">
              <w:rPr>
                <w:rFonts w:ascii="Times New Roman" w:hAnsi="Times New Roman" w:cs="Times New Roman"/>
                <w:b/>
                <w:sz w:val="24"/>
                <w:szCs w:val="24"/>
              </w:rPr>
              <w:t>.</w:t>
            </w:r>
          </w:p>
        </w:tc>
        <w:tc>
          <w:tcPr>
            <w:tcW w:w="3512" w:type="dxa"/>
          </w:tcPr>
          <w:p w14:paraId="445E5E6A" w14:textId="525A6535" w:rsidR="00D753AB" w:rsidRPr="00180DEE" w:rsidRDefault="00D753AB" w:rsidP="006F3E1B">
            <w:pPr>
              <w:rPr>
                <w:rFonts w:ascii="Times New Roman" w:hAnsi="Times New Roman" w:cs="Times New Roman"/>
                <w:b/>
                <w:sz w:val="24"/>
                <w:szCs w:val="24"/>
              </w:rPr>
            </w:pPr>
            <w:r w:rsidRPr="00180DEE">
              <w:rPr>
                <w:rFonts w:ascii="Times New Roman" w:hAnsi="Times New Roman" w:cs="Times New Roman"/>
                <w:b/>
                <w:sz w:val="24"/>
                <w:szCs w:val="24"/>
              </w:rPr>
              <w:t>Garantija</w:t>
            </w:r>
          </w:p>
        </w:tc>
        <w:tc>
          <w:tcPr>
            <w:tcW w:w="5557" w:type="dxa"/>
            <w:gridSpan w:val="2"/>
          </w:tcPr>
          <w:p w14:paraId="0C81C4F6" w14:textId="123632BE" w:rsidR="00873154" w:rsidRPr="00180DEE" w:rsidRDefault="00280015" w:rsidP="00F5114A">
            <w:pPr>
              <w:pStyle w:val="Sraopastraipa"/>
              <w:tabs>
                <w:tab w:val="left" w:pos="567"/>
              </w:tabs>
              <w:ind w:left="0" w:firstLine="0"/>
              <w:jc w:val="both"/>
              <w:rPr>
                <w:rStyle w:val="Laukeliai"/>
                <w:rFonts w:ascii="Times New Roman" w:hAnsi="Times New Roman" w:cs="Times New Roman"/>
                <w:sz w:val="24"/>
                <w:szCs w:val="24"/>
              </w:rPr>
            </w:pPr>
            <w:r w:rsidRPr="00180DEE">
              <w:rPr>
                <w:rStyle w:val="Laukeliai"/>
                <w:rFonts w:ascii="Times New Roman" w:hAnsi="Times New Roman" w:cs="Times New Roman"/>
                <w:sz w:val="24"/>
                <w:szCs w:val="24"/>
              </w:rPr>
              <w:t>10</w:t>
            </w:r>
            <w:r w:rsidR="00D753AB" w:rsidRPr="00180DEE">
              <w:rPr>
                <w:rStyle w:val="Laukeliai"/>
                <w:rFonts w:ascii="Times New Roman" w:hAnsi="Times New Roman" w:cs="Times New Roman"/>
                <w:sz w:val="24"/>
                <w:szCs w:val="24"/>
              </w:rPr>
              <w:t xml:space="preserve">.1. </w:t>
            </w:r>
            <w:r w:rsidR="00336B31" w:rsidRPr="00180DEE">
              <w:rPr>
                <w:rStyle w:val="Laukeliai"/>
                <w:rFonts w:ascii="Times New Roman" w:hAnsi="Times New Roman" w:cs="Times New Roman"/>
                <w:sz w:val="24"/>
                <w:szCs w:val="24"/>
              </w:rPr>
              <w:t>Garantiniai įsipareigojimai taikomi Lietuvos Respublikos teisės aktų nustatyta tvarka.</w:t>
            </w:r>
          </w:p>
          <w:p w14:paraId="7358DB00" w14:textId="65E63B34" w:rsidR="00FE3836" w:rsidRPr="00180DEE" w:rsidRDefault="00280015" w:rsidP="00336B31">
            <w:pPr>
              <w:pStyle w:val="Sraopastraipa"/>
              <w:tabs>
                <w:tab w:val="left" w:pos="567"/>
              </w:tabs>
              <w:ind w:left="0" w:firstLine="0"/>
              <w:jc w:val="both"/>
              <w:rPr>
                <w:rStyle w:val="Laukeliai"/>
                <w:rFonts w:ascii="Times New Roman" w:hAnsi="Times New Roman" w:cs="Times New Roman"/>
                <w:sz w:val="24"/>
                <w:szCs w:val="24"/>
              </w:rPr>
            </w:pPr>
            <w:r w:rsidRPr="00180DEE">
              <w:rPr>
                <w:rStyle w:val="Laukeliai"/>
                <w:rFonts w:ascii="Times New Roman" w:hAnsi="Times New Roman" w:cs="Times New Roman"/>
                <w:sz w:val="24"/>
                <w:szCs w:val="24"/>
              </w:rPr>
              <w:t>10</w:t>
            </w:r>
            <w:r w:rsidR="00D753AB" w:rsidRPr="00180DEE">
              <w:rPr>
                <w:rStyle w:val="Laukeliai"/>
                <w:rFonts w:ascii="Times New Roman" w:hAnsi="Times New Roman" w:cs="Times New Roman"/>
                <w:sz w:val="24"/>
                <w:szCs w:val="24"/>
              </w:rPr>
              <w:t xml:space="preserve">.2. </w:t>
            </w:r>
            <w:r w:rsidR="00873154" w:rsidRPr="00180DEE">
              <w:rPr>
                <w:rFonts w:ascii="Times New Roman" w:hAnsi="Times New Roman" w:cs="Times New Roman"/>
                <w:sz w:val="24"/>
                <w:szCs w:val="24"/>
              </w:rPr>
              <w:t>Paslaugų</w:t>
            </w:r>
            <w:r w:rsidR="00FE3836" w:rsidRPr="00180DEE">
              <w:rPr>
                <w:rFonts w:ascii="Times New Roman" w:hAnsi="Times New Roman" w:cs="Times New Roman"/>
                <w:sz w:val="24"/>
                <w:szCs w:val="24"/>
              </w:rPr>
              <w:t xml:space="preserve"> trūkumai pastebėti </w:t>
            </w:r>
            <w:r w:rsidR="00873154" w:rsidRPr="00180DEE">
              <w:rPr>
                <w:rFonts w:ascii="Times New Roman" w:hAnsi="Times New Roman" w:cs="Times New Roman"/>
                <w:sz w:val="24"/>
                <w:szCs w:val="24"/>
              </w:rPr>
              <w:t>Paslaugų</w:t>
            </w:r>
            <w:r w:rsidR="00FE3836" w:rsidRPr="00180DEE">
              <w:rPr>
                <w:rFonts w:ascii="Times New Roman" w:hAnsi="Times New Roman" w:cs="Times New Roman"/>
                <w:sz w:val="24"/>
                <w:szCs w:val="24"/>
              </w:rPr>
              <w:t xml:space="preserve"> perdavimo – priėmimo metu ar (ir) po akto pasirašymo turi būti pašalinti per </w:t>
            </w:r>
            <w:r w:rsidR="00FE3836" w:rsidRPr="00180DEE">
              <w:rPr>
                <w:rFonts w:ascii="Times New Roman" w:hAnsi="Times New Roman" w:cs="Times New Roman"/>
                <w:bCs/>
                <w:sz w:val="24"/>
                <w:szCs w:val="24"/>
              </w:rPr>
              <w:t>10 darbo dienų nuo informavimo apie pastebėtus trūkumus.</w:t>
            </w:r>
          </w:p>
        </w:tc>
      </w:tr>
      <w:tr w:rsidR="00B64368" w:rsidRPr="00180DEE" w14:paraId="63DE3977" w14:textId="77777777" w:rsidTr="16925FAD">
        <w:tc>
          <w:tcPr>
            <w:tcW w:w="565" w:type="dxa"/>
          </w:tcPr>
          <w:p w14:paraId="73F18A49" w14:textId="5C91D1F9" w:rsidR="00B64368" w:rsidRPr="00180DEE" w:rsidRDefault="00FE4EA1" w:rsidP="002F119A">
            <w:pPr>
              <w:rPr>
                <w:rFonts w:ascii="Times New Roman" w:hAnsi="Times New Roman" w:cs="Times New Roman"/>
                <w:b/>
                <w:sz w:val="24"/>
                <w:szCs w:val="24"/>
              </w:rPr>
            </w:pPr>
            <w:r w:rsidRPr="00180DEE">
              <w:rPr>
                <w:rFonts w:ascii="Times New Roman" w:hAnsi="Times New Roman" w:cs="Times New Roman"/>
                <w:b/>
                <w:sz w:val="24"/>
                <w:szCs w:val="24"/>
              </w:rPr>
              <w:t>1</w:t>
            </w:r>
            <w:r w:rsidR="00522E31" w:rsidRPr="00180DEE">
              <w:rPr>
                <w:rFonts w:ascii="Times New Roman" w:hAnsi="Times New Roman" w:cs="Times New Roman"/>
                <w:b/>
                <w:sz w:val="24"/>
                <w:szCs w:val="24"/>
              </w:rPr>
              <w:t>1</w:t>
            </w:r>
            <w:r w:rsidR="00FE3836" w:rsidRPr="00180DEE">
              <w:rPr>
                <w:rFonts w:ascii="Times New Roman" w:hAnsi="Times New Roman" w:cs="Times New Roman"/>
                <w:b/>
                <w:sz w:val="24"/>
                <w:szCs w:val="24"/>
              </w:rPr>
              <w:t>.</w:t>
            </w:r>
          </w:p>
        </w:tc>
        <w:tc>
          <w:tcPr>
            <w:tcW w:w="3512" w:type="dxa"/>
          </w:tcPr>
          <w:p w14:paraId="20179AF4" w14:textId="41D83CBE" w:rsidR="00B64368" w:rsidRPr="00180DEE" w:rsidRDefault="00B64368" w:rsidP="002F119A">
            <w:pPr>
              <w:rPr>
                <w:rFonts w:ascii="Times New Roman" w:hAnsi="Times New Roman" w:cs="Times New Roman"/>
                <w:b/>
                <w:sz w:val="24"/>
                <w:szCs w:val="24"/>
              </w:rPr>
            </w:pPr>
            <w:r w:rsidRPr="00180DEE">
              <w:rPr>
                <w:rFonts w:ascii="Times New Roman" w:hAnsi="Times New Roman" w:cs="Times New Roman"/>
                <w:b/>
                <w:sz w:val="24"/>
                <w:szCs w:val="24"/>
              </w:rPr>
              <w:t>Žalieji reikalavimai</w:t>
            </w:r>
          </w:p>
        </w:tc>
        <w:tc>
          <w:tcPr>
            <w:tcW w:w="5557" w:type="dxa"/>
            <w:gridSpan w:val="2"/>
          </w:tcPr>
          <w:p w14:paraId="6380EBAD" w14:textId="7D37CA94" w:rsidR="00B64368" w:rsidRPr="00180DEE" w:rsidRDefault="00141E7A" w:rsidP="00A35A2B">
            <w:pPr>
              <w:pStyle w:val="Antrat2"/>
              <w:tabs>
                <w:tab w:val="left" w:pos="1296"/>
              </w:tabs>
              <w:spacing w:before="0"/>
              <w:jc w:val="both"/>
              <w:rPr>
                <w:rFonts w:ascii="Times New Roman" w:hAnsi="Times New Roman" w:cs="Times New Roman"/>
                <w:sz w:val="24"/>
                <w:szCs w:val="24"/>
              </w:rPr>
            </w:pPr>
            <w:r w:rsidRPr="00180DEE">
              <w:rPr>
                <w:rFonts w:ascii="Times New Roman" w:hAnsi="Times New Roman" w:cs="Times New Roman"/>
                <w:color w:val="auto"/>
                <w:sz w:val="24"/>
                <w:szCs w:val="24"/>
              </w:rPr>
              <w:t>Pirkimas vykdomas vadovaujantis 2022 gruodžio 13 d. Lietuvos Respublikos aplinkos ministro įsakymo Nr. D1-401 „Dėl LR aplinkos ministro 2011 m. birželio 28 d. įsakymo Nr. 1D-508 „</w:t>
            </w:r>
            <w:r w:rsidRPr="00180DEE">
              <w:rPr>
                <w:rFonts w:ascii="Times New Roman" w:hAnsi="Times New Roman" w:cs="Times New Roman"/>
                <w:i/>
                <w:iCs/>
                <w:color w:val="auto"/>
                <w:sz w:val="24"/>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180DEE">
              <w:rPr>
                <w:rFonts w:ascii="Times New Roman" w:hAnsi="Times New Roman" w:cs="Times New Roman"/>
                <w:color w:val="auto"/>
                <w:sz w:val="24"/>
                <w:szCs w:val="24"/>
              </w:rPr>
              <w:t xml:space="preserve">“ 4.4.3. punktu </w:t>
            </w:r>
            <w:r w:rsidRPr="00180DEE">
              <w:rPr>
                <w:rFonts w:ascii="Times New Roman" w:hAnsi="Times New Roman" w:cs="Times New Roman"/>
                <w:i/>
                <w:iCs/>
                <w:color w:val="auto"/>
                <w:sz w:val="24"/>
                <w:szCs w:val="24"/>
              </w:rPr>
              <w:t>„</w:t>
            </w:r>
            <w:r w:rsidRPr="00180DEE">
              <w:rPr>
                <w:rFonts w:ascii="Times New Roman" w:hAnsi="Times New Roman" w:cs="Times New Roman"/>
                <w:i/>
                <w:iCs/>
                <w:color w:val="auto"/>
                <w:spacing w:val="2"/>
                <w:sz w:val="24"/>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180DEE">
              <w:rPr>
                <w:rFonts w:ascii="Times New Roman" w:hAnsi="Times New Roman" w:cs="Times New Roman"/>
                <w:color w:val="auto"/>
                <w:sz w:val="24"/>
                <w:szCs w:val="24"/>
              </w:rPr>
              <w:t>“</w:t>
            </w:r>
          </w:p>
        </w:tc>
      </w:tr>
      <w:tr w:rsidR="00C87BAF" w:rsidRPr="00180DEE" w14:paraId="76A7C2B4" w14:textId="77777777" w:rsidTr="16925FAD">
        <w:tc>
          <w:tcPr>
            <w:tcW w:w="565" w:type="dxa"/>
          </w:tcPr>
          <w:p w14:paraId="3CE303DD" w14:textId="362BEFB1" w:rsidR="00C87BAF" w:rsidRPr="00180DEE" w:rsidRDefault="00FE4EA1" w:rsidP="002F119A">
            <w:pPr>
              <w:rPr>
                <w:rFonts w:ascii="Times New Roman" w:hAnsi="Times New Roman" w:cs="Times New Roman"/>
                <w:b/>
                <w:sz w:val="24"/>
                <w:szCs w:val="24"/>
              </w:rPr>
            </w:pPr>
            <w:r w:rsidRPr="00180DEE">
              <w:rPr>
                <w:rFonts w:ascii="Times New Roman" w:hAnsi="Times New Roman" w:cs="Times New Roman"/>
                <w:b/>
                <w:sz w:val="24"/>
                <w:szCs w:val="24"/>
              </w:rPr>
              <w:t>1</w:t>
            </w:r>
            <w:r w:rsidR="00522E31" w:rsidRPr="00180DEE">
              <w:rPr>
                <w:rFonts w:ascii="Times New Roman" w:hAnsi="Times New Roman" w:cs="Times New Roman"/>
                <w:b/>
                <w:sz w:val="24"/>
                <w:szCs w:val="24"/>
              </w:rPr>
              <w:t>2</w:t>
            </w:r>
            <w:r w:rsidR="00FE3836" w:rsidRPr="00180DEE">
              <w:rPr>
                <w:rFonts w:ascii="Times New Roman" w:hAnsi="Times New Roman" w:cs="Times New Roman"/>
                <w:b/>
                <w:sz w:val="24"/>
                <w:szCs w:val="24"/>
              </w:rPr>
              <w:t>.</w:t>
            </w:r>
          </w:p>
        </w:tc>
        <w:tc>
          <w:tcPr>
            <w:tcW w:w="3512" w:type="dxa"/>
          </w:tcPr>
          <w:p w14:paraId="6C1805D5" w14:textId="70CBD832" w:rsidR="00C87BAF" w:rsidRPr="00180DEE" w:rsidRDefault="00C87BAF" w:rsidP="005763CF">
            <w:pPr>
              <w:rPr>
                <w:rFonts w:ascii="Times New Roman" w:hAnsi="Times New Roman" w:cs="Times New Roman"/>
                <w:b/>
                <w:sz w:val="24"/>
                <w:szCs w:val="24"/>
              </w:rPr>
            </w:pPr>
            <w:r w:rsidRPr="00180DEE">
              <w:rPr>
                <w:rFonts w:ascii="Times New Roman" w:hAnsi="Times New Roman" w:cs="Times New Roman"/>
                <w:b/>
                <w:sz w:val="24"/>
                <w:szCs w:val="24"/>
              </w:rPr>
              <w:t>Priedai</w:t>
            </w:r>
          </w:p>
        </w:tc>
        <w:tc>
          <w:tcPr>
            <w:tcW w:w="5557" w:type="dxa"/>
            <w:gridSpan w:val="2"/>
          </w:tcPr>
          <w:p w14:paraId="70A4A055" w14:textId="1B4966FC" w:rsidR="00C87BAF" w:rsidRPr="00180DEE" w:rsidRDefault="00C87BAF" w:rsidP="00180DEE">
            <w:pPr>
              <w:tabs>
                <w:tab w:val="left" w:pos="426"/>
              </w:tabs>
              <w:rPr>
                <w:rFonts w:ascii="Times New Roman" w:hAnsi="Times New Roman" w:cs="Times New Roman"/>
                <w:sz w:val="24"/>
                <w:szCs w:val="24"/>
              </w:rPr>
            </w:pPr>
            <w:r w:rsidRPr="00180DEE">
              <w:rPr>
                <w:rFonts w:ascii="Times New Roman" w:hAnsi="Times New Roman" w:cs="Times New Roman"/>
                <w:color w:val="000000" w:themeColor="text1"/>
                <w:sz w:val="24"/>
                <w:szCs w:val="24"/>
              </w:rPr>
              <w:t>1</w:t>
            </w:r>
            <w:r w:rsidR="0022452B">
              <w:rPr>
                <w:rFonts w:ascii="Times New Roman" w:hAnsi="Times New Roman" w:cs="Times New Roman"/>
                <w:color w:val="000000" w:themeColor="text1"/>
                <w:sz w:val="24"/>
                <w:szCs w:val="24"/>
              </w:rPr>
              <w:t>_1 P</w:t>
            </w:r>
            <w:r w:rsidRPr="00180DEE">
              <w:rPr>
                <w:rFonts w:ascii="Times New Roman" w:hAnsi="Times New Roman" w:cs="Times New Roman"/>
                <w:color w:val="000000" w:themeColor="text1"/>
                <w:sz w:val="24"/>
                <w:szCs w:val="24"/>
              </w:rPr>
              <w:t xml:space="preserve">riedas </w:t>
            </w:r>
            <w:r w:rsidR="00224F9C" w:rsidRPr="00180DEE">
              <w:rPr>
                <w:rFonts w:ascii="Times New Roman" w:hAnsi="Times New Roman" w:cs="Times New Roman"/>
                <w:color w:val="000000" w:themeColor="text1"/>
                <w:sz w:val="24"/>
                <w:szCs w:val="24"/>
              </w:rPr>
              <w:t>„</w:t>
            </w:r>
            <w:r w:rsidR="00336B31" w:rsidRPr="00180DEE">
              <w:rPr>
                <w:rFonts w:ascii="Times New Roman" w:hAnsi="Times New Roman" w:cs="Times New Roman"/>
                <w:sz w:val="24"/>
                <w:szCs w:val="24"/>
              </w:rPr>
              <w:t>Užduotis projektavimui</w:t>
            </w:r>
            <w:r w:rsidR="00224F9C" w:rsidRPr="00180DEE">
              <w:rPr>
                <w:rFonts w:ascii="Times New Roman" w:hAnsi="Times New Roman" w:cs="Times New Roman"/>
                <w:sz w:val="24"/>
                <w:szCs w:val="24"/>
              </w:rPr>
              <w:t>“</w:t>
            </w:r>
          </w:p>
        </w:tc>
      </w:tr>
    </w:tbl>
    <w:p w14:paraId="39E9CB48" w14:textId="77777777" w:rsidR="002A7375" w:rsidRPr="00180DEE" w:rsidRDefault="002A7375">
      <w:pPr>
        <w:rPr>
          <w:rFonts w:ascii="Times New Roman" w:hAnsi="Times New Roman" w:cs="Times New Roman"/>
          <w:sz w:val="24"/>
          <w:szCs w:val="24"/>
        </w:rPr>
      </w:pPr>
    </w:p>
    <w:sectPr w:rsidR="002A7375" w:rsidRPr="00180DEE"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BBFB3" w14:textId="77777777" w:rsidR="00751D82" w:rsidRDefault="00751D82" w:rsidP="00DD3A79">
      <w:pPr>
        <w:spacing w:line="240" w:lineRule="auto"/>
      </w:pPr>
      <w:r>
        <w:separator/>
      </w:r>
    </w:p>
  </w:endnote>
  <w:endnote w:type="continuationSeparator" w:id="0">
    <w:p w14:paraId="56F1CFD8" w14:textId="77777777" w:rsidR="00751D82" w:rsidRDefault="00751D82" w:rsidP="00DD3A79">
      <w:pPr>
        <w:spacing w:line="240" w:lineRule="auto"/>
      </w:pPr>
      <w:r>
        <w:continuationSeparator/>
      </w:r>
    </w:p>
  </w:endnote>
  <w:endnote w:type="continuationNotice" w:id="1">
    <w:p w14:paraId="6A84B2E1" w14:textId="77777777" w:rsidR="00751D82" w:rsidRDefault="00751D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B312C" w14:textId="77777777" w:rsidR="00751D82" w:rsidRDefault="00751D82" w:rsidP="00DD3A79">
      <w:pPr>
        <w:spacing w:line="240" w:lineRule="auto"/>
      </w:pPr>
      <w:r>
        <w:separator/>
      </w:r>
    </w:p>
  </w:footnote>
  <w:footnote w:type="continuationSeparator" w:id="0">
    <w:p w14:paraId="72AB38B5" w14:textId="77777777" w:rsidR="00751D82" w:rsidRDefault="00751D82" w:rsidP="00DD3A79">
      <w:pPr>
        <w:spacing w:line="240" w:lineRule="auto"/>
      </w:pPr>
      <w:r>
        <w:continuationSeparator/>
      </w:r>
    </w:p>
  </w:footnote>
  <w:footnote w:type="continuationNotice" w:id="1">
    <w:p w14:paraId="22A20C4F" w14:textId="77777777" w:rsidR="00751D82" w:rsidRDefault="00751D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491E25"/>
    <w:multiLevelType w:val="hybridMultilevel"/>
    <w:tmpl w:val="093203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A319E2"/>
    <w:multiLevelType w:val="hybridMultilevel"/>
    <w:tmpl w:val="093203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8B80A66"/>
    <w:multiLevelType w:val="multilevel"/>
    <w:tmpl w:val="8176F41C"/>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AE53C9"/>
    <w:multiLevelType w:val="hybridMultilevel"/>
    <w:tmpl w:val="093203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96339"/>
    <w:multiLevelType w:val="multilevel"/>
    <w:tmpl w:val="6A0CD950"/>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1141" w:hanging="432"/>
      </w:pPr>
      <w:rPr>
        <w:rFonts w:ascii="Times New Roman" w:hAnsi="Times New Roman" w:cs="Times New Roman" w:hint="default"/>
        <w:b w:val="0"/>
        <w:sz w:val="24"/>
        <w:szCs w:val="24"/>
      </w:rPr>
    </w:lvl>
    <w:lvl w:ilvl="2">
      <w:start w:val="1"/>
      <w:numFmt w:val="decimal"/>
      <w:suff w:val="space"/>
      <w:lvlText w:val="%1.%2.%3."/>
      <w:lvlJc w:val="left"/>
      <w:pPr>
        <w:ind w:left="930"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1835E9"/>
    <w:multiLevelType w:val="hybridMultilevel"/>
    <w:tmpl w:val="093203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6"/>
  </w:num>
  <w:num w:numId="2" w16cid:durableId="1724871316">
    <w:abstractNumId w:val="17"/>
  </w:num>
  <w:num w:numId="3" w16cid:durableId="1842963619">
    <w:abstractNumId w:val="5"/>
  </w:num>
  <w:num w:numId="4" w16cid:durableId="1254506901">
    <w:abstractNumId w:val="10"/>
  </w:num>
  <w:num w:numId="5" w16cid:durableId="1548957364">
    <w:abstractNumId w:val="3"/>
  </w:num>
  <w:num w:numId="6" w16cid:durableId="917516199">
    <w:abstractNumId w:val="12"/>
  </w:num>
  <w:num w:numId="7" w16cid:durableId="345138485">
    <w:abstractNumId w:val="9"/>
  </w:num>
  <w:num w:numId="8" w16cid:durableId="1888949729">
    <w:abstractNumId w:val="8"/>
  </w:num>
  <w:num w:numId="9" w16cid:durableId="667951495">
    <w:abstractNumId w:val="6"/>
  </w:num>
  <w:num w:numId="10" w16cid:durableId="1558667089">
    <w:abstractNumId w:val="7"/>
  </w:num>
  <w:num w:numId="11" w16cid:durableId="1165708802">
    <w:abstractNumId w:val="0"/>
  </w:num>
  <w:num w:numId="12" w16cid:durableId="2134640114">
    <w:abstractNumId w:val="1"/>
  </w:num>
  <w:num w:numId="13" w16cid:durableId="796410084">
    <w:abstractNumId w:val="11"/>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210700949">
    <w:abstractNumId w:val="11"/>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sz w:val="24"/>
          <w:szCs w:val="24"/>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252980906">
    <w:abstractNumId w:val="14"/>
  </w:num>
  <w:num w:numId="16" w16cid:durableId="108740762">
    <w:abstractNumId w:val="13"/>
  </w:num>
  <w:num w:numId="17" w16cid:durableId="466896062">
    <w:abstractNumId w:val="2"/>
  </w:num>
  <w:num w:numId="18" w16cid:durableId="472407576">
    <w:abstractNumId w:val="4"/>
  </w:num>
  <w:num w:numId="19" w16cid:durableId="17671180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37A11"/>
    <w:rsid w:val="00061728"/>
    <w:rsid w:val="00063439"/>
    <w:rsid w:val="00066BA5"/>
    <w:rsid w:val="00066BE7"/>
    <w:rsid w:val="000B2FB1"/>
    <w:rsid w:val="00107DCC"/>
    <w:rsid w:val="00117AF6"/>
    <w:rsid w:val="0013096D"/>
    <w:rsid w:val="00141E7A"/>
    <w:rsid w:val="00173FA4"/>
    <w:rsid w:val="00177333"/>
    <w:rsid w:val="00180DEE"/>
    <w:rsid w:val="001836E8"/>
    <w:rsid w:val="00183DF3"/>
    <w:rsid w:val="00186ABA"/>
    <w:rsid w:val="00191FF0"/>
    <w:rsid w:val="001970BB"/>
    <w:rsid w:val="001C69F5"/>
    <w:rsid w:val="00213CF7"/>
    <w:rsid w:val="0022452B"/>
    <w:rsid w:val="00224F9C"/>
    <w:rsid w:val="00243866"/>
    <w:rsid w:val="00250044"/>
    <w:rsid w:val="002540FB"/>
    <w:rsid w:val="0026457D"/>
    <w:rsid w:val="002662A6"/>
    <w:rsid w:val="00280015"/>
    <w:rsid w:val="002A7375"/>
    <w:rsid w:val="002B016F"/>
    <w:rsid w:val="002B4368"/>
    <w:rsid w:val="002F119A"/>
    <w:rsid w:val="002F144C"/>
    <w:rsid w:val="002F5ABD"/>
    <w:rsid w:val="00306798"/>
    <w:rsid w:val="00336B31"/>
    <w:rsid w:val="00356919"/>
    <w:rsid w:val="00363086"/>
    <w:rsid w:val="00377A0F"/>
    <w:rsid w:val="003879F1"/>
    <w:rsid w:val="003B28B1"/>
    <w:rsid w:val="003B54F6"/>
    <w:rsid w:val="003C71FD"/>
    <w:rsid w:val="003E48E6"/>
    <w:rsid w:val="004645A4"/>
    <w:rsid w:val="0046784B"/>
    <w:rsid w:val="0047246C"/>
    <w:rsid w:val="00474725"/>
    <w:rsid w:val="004A08C3"/>
    <w:rsid w:val="004C70D7"/>
    <w:rsid w:val="004F30BE"/>
    <w:rsid w:val="00513A28"/>
    <w:rsid w:val="00522E31"/>
    <w:rsid w:val="005359AE"/>
    <w:rsid w:val="00542F4A"/>
    <w:rsid w:val="005569C9"/>
    <w:rsid w:val="0057108B"/>
    <w:rsid w:val="005763CF"/>
    <w:rsid w:val="005A0C80"/>
    <w:rsid w:val="005A2B7F"/>
    <w:rsid w:val="005A4278"/>
    <w:rsid w:val="005B3CD2"/>
    <w:rsid w:val="005C1FF6"/>
    <w:rsid w:val="005D2E58"/>
    <w:rsid w:val="005D4650"/>
    <w:rsid w:val="00633C0F"/>
    <w:rsid w:val="00641CD5"/>
    <w:rsid w:val="00641F83"/>
    <w:rsid w:val="00666F21"/>
    <w:rsid w:val="00672D56"/>
    <w:rsid w:val="00677DDB"/>
    <w:rsid w:val="0068364F"/>
    <w:rsid w:val="006839A6"/>
    <w:rsid w:val="006A0610"/>
    <w:rsid w:val="006C5FC5"/>
    <w:rsid w:val="006E13C9"/>
    <w:rsid w:val="006F1AD3"/>
    <w:rsid w:val="006F3916"/>
    <w:rsid w:val="006F3E1B"/>
    <w:rsid w:val="006F5138"/>
    <w:rsid w:val="007152C2"/>
    <w:rsid w:val="007222DE"/>
    <w:rsid w:val="007276DB"/>
    <w:rsid w:val="0074656E"/>
    <w:rsid w:val="00751D82"/>
    <w:rsid w:val="00754C70"/>
    <w:rsid w:val="0075727D"/>
    <w:rsid w:val="00764E4F"/>
    <w:rsid w:val="00784979"/>
    <w:rsid w:val="00786EF1"/>
    <w:rsid w:val="007C04C6"/>
    <w:rsid w:val="007C6E52"/>
    <w:rsid w:val="007C7111"/>
    <w:rsid w:val="007F0F26"/>
    <w:rsid w:val="007F6364"/>
    <w:rsid w:val="008150B9"/>
    <w:rsid w:val="00822F77"/>
    <w:rsid w:val="0082766D"/>
    <w:rsid w:val="0083617F"/>
    <w:rsid w:val="00842468"/>
    <w:rsid w:val="008435F7"/>
    <w:rsid w:val="00852833"/>
    <w:rsid w:val="00864E59"/>
    <w:rsid w:val="00871A40"/>
    <w:rsid w:val="00872656"/>
    <w:rsid w:val="00873154"/>
    <w:rsid w:val="00892048"/>
    <w:rsid w:val="00895CED"/>
    <w:rsid w:val="008A6379"/>
    <w:rsid w:val="008C7FF1"/>
    <w:rsid w:val="008E6D50"/>
    <w:rsid w:val="008F29B9"/>
    <w:rsid w:val="008F6FAE"/>
    <w:rsid w:val="00941F8C"/>
    <w:rsid w:val="00945A0D"/>
    <w:rsid w:val="009647F1"/>
    <w:rsid w:val="009701CA"/>
    <w:rsid w:val="009755A2"/>
    <w:rsid w:val="00976256"/>
    <w:rsid w:val="009A3D79"/>
    <w:rsid w:val="009B5C9B"/>
    <w:rsid w:val="009C1D3B"/>
    <w:rsid w:val="009D3D32"/>
    <w:rsid w:val="009E64C8"/>
    <w:rsid w:val="00A00459"/>
    <w:rsid w:val="00A049DD"/>
    <w:rsid w:val="00A05CB4"/>
    <w:rsid w:val="00A21BFA"/>
    <w:rsid w:val="00A35A2B"/>
    <w:rsid w:val="00A4110C"/>
    <w:rsid w:val="00A67F45"/>
    <w:rsid w:val="00AB57A3"/>
    <w:rsid w:val="00AC5358"/>
    <w:rsid w:val="00AD7FB7"/>
    <w:rsid w:val="00AE0B76"/>
    <w:rsid w:val="00AF74F7"/>
    <w:rsid w:val="00B060F9"/>
    <w:rsid w:val="00B10B69"/>
    <w:rsid w:val="00B25F4B"/>
    <w:rsid w:val="00B27BA1"/>
    <w:rsid w:val="00B33789"/>
    <w:rsid w:val="00B348F1"/>
    <w:rsid w:val="00B44664"/>
    <w:rsid w:val="00B64368"/>
    <w:rsid w:val="00B72F2A"/>
    <w:rsid w:val="00B76466"/>
    <w:rsid w:val="00C064DF"/>
    <w:rsid w:val="00C12711"/>
    <w:rsid w:val="00C24E0F"/>
    <w:rsid w:val="00C252CD"/>
    <w:rsid w:val="00C33683"/>
    <w:rsid w:val="00C740D3"/>
    <w:rsid w:val="00C87BAF"/>
    <w:rsid w:val="00C97435"/>
    <w:rsid w:val="00CA2CAF"/>
    <w:rsid w:val="00CB0562"/>
    <w:rsid w:val="00CB1EBD"/>
    <w:rsid w:val="00CB53F8"/>
    <w:rsid w:val="00CC7090"/>
    <w:rsid w:val="00CD0702"/>
    <w:rsid w:val="00CE11B1"/>
    <w:rsid w:val="00CE37F1"/>
    <w:rsid w:val="00CE7D37"/>
    <w:rsid w:val="00D22FFA"/>
    <w:rsid w:val="00D634AB"/>
    <w:rsid w:val="00D63A92"/>
    <w:rsid w:val="00D753AB"/>
    <w:rsid w:val="00DA0E0F"/>
    <w:rsid w:val="00DB1685"/>
    <w:rsid w:val="00DB3B58"/>
    <w:rsid w:val="00DB3CD3"/>
    <w:rsid w:val="00DB6BF0"/>
    <w:rsid w:val="00DD3A79"/>
    <w:rsid w:val="00DE6FFB"/>
    <w:rsid w:val="00E2122E"/>
    <w:rsid w:val="00E3785D"/>
    <w:rsid w:val="00E5747A"/>
    <w:rsid w:val="00E57FE9"/>
    <w:rsid w:val="00E75871"/>
    <w:rsid w:val="00E85D4D"/>
    <w:rsid w:val="00EF1417"/>
    <w:rsid w:val="00F110B3"/>
    <w:rsid w:val="00F350AC"/>
    <w:rsid w:val="00F429E8"/>
    <w:rsid w:val="00F5114A"/>
    <w:rsid w:val="00F540C2"/>
    <w:rsid w:val="00F54CF8"/>
    <w:rsid w:val="00F66D76"/>
    <w:rsid w:val="00F86097"/>
    <w:rsid w:val="00FD50BE"/>
    <w:rsid w:val="00FD5A9B"/>
    <w:rsid w:val="00FD73F2"/>
    <w:rsid w:val="00FE3836"/>
    <w:rsid w:val="00FE4EA1"/>
    <w:rsid w:val="00FE4F79"/>
    <w:rsid w:val="00FF7C45"/>
    <w:rsid w:val="130263FF"/>
    <w:rsid w:val="1617EFBF"/>
    <w:rsid w:val="16925FAD"/>
    <w:rsid w:val="25F413C0"/>
    <w:rsid w:val="30361982"/>
    <w:rsid w:val="34D5FD15"/>
    <w:rsid w:val="4094757C"/>
    <w:rsid w:val="5161AF23"/>
    <w:rsid w:val="532A2BC3"/>
    <w:rsid w:val="69878D67"/>
    <w:rsid w:val="78274679"/>
    <w:rsid w:val="7D11B8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6CEFC32A-A61E-4207-8581-929212C6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141E7A"/>
    <w:pPr>
      <w:keepNext/>
      <w:keepLines/>
      <w:spacing w:before="40" w:line="240" w:lineRule="auto"/>
      <w:outlineLvl w:val="1"/>
    </w:pPr>
    <w:rPr>
      <w:rFonts w:asciiTheme="majorHAnsi" w:eastAsiaTheme="majorEastAsia" w:hAnsiTheme="majorHAnsi" w:cstheme="majorBidi"/>
      <w:color w:val="2E74B5" w:themeColor="accent1" w:themeShade="BF"/>
      <w:sz w:val="26"/>
      <w:szCs w:val="26"/>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rsid w:val="007222DE"/>
    <w:rPr>
      <w:color w:val="0000FF"/>
      <w:u w:val="single"/>
    </w:rPr>
  </w:style>
  <w:style w:type="paragraph" w:customStyle="1" w:styleId="ColorfulShading-Accent31">
    <w:name w:val="Colorful Shading - Accent 31"/>
    <w:basedOn w:val="prastasis"/>
    <w:rsid w:val="007222DE"/>
    <w:pPr>
      <w:suppressAutoHyphens/>
      <w:spacing w:after="200" w:line="276" w:lineRule="auto"/>
      <w:ind w:left="720"/>
    </w:pPr>
    <w:rPr>
      <w:rFonts w:ascii="Calibri" w:eastAsia="Calibri" w:hAnsi="Calibri" w:cs="Times New Roman"/>
      <w:lang w:eastAsia="ar-SA"/>
    </w:rPr>
  </w:style>
  <w:style w:type="paragraph" w:styleId="Pataisymai">
    <w:name w:val="Revision"/>
    <w:hidden/>
    <w:uiPriority w:val="99"/>
    <w:semiHidden/>
    <w:rsid w:val="00183DF3"/>
    <w:pPr>
      <w:spacing w:line="240" w:lineRule="auto"/>
      <w:ind w:firstLine="0"/>
    </w:pPr>
  </w:style>
  <w:style w:type="character" w:customStyle="1" w:styleId="Antrat2Diagrama">
    <w:name w:val="Antraštė 2 Diagrama"/>
    <w:basedOn w:val="Numatytasispastraiposriftas"/>
    <w:link w:val="Antrat2"/>
    <w:uiPriority w:val="9"/>
    <w:rsid w:val="00141E7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77E83F606F3C43F69C479B8C03B22A88"/>
        <w:category>
          <w:name w:val="General"/>
          <w:gallery w:val="placeholder"/>
        </w:category>
        <w:types>
          <w:type w:val="bbPlcHdr"/>
        </w:types>
        <w:behaviors>
          <w:behavior w:val="content"/>
        </w:behaviors>
        <w:guid w:val="{79AEC8E1-52D4-4CAB-A93E-B59743A2450A}"/>
      </w:docPartPr>
      <w:docPartBody>
        <w:p w:rsidR="00AE7D93" w:rsidRDefault="00AE7D93" w:rsidP="00AE7D93">
          <w:pPr>
            <w:pStyle w:val="77E83F606F3C43F69C479B8C03B22A88"/>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096D"/>
    <w:rsid w:val="001331C6"/>
    <w:rsid w:val="001C69F5"/>
    <w:rsid w:val="001D5638"/>
    <w:rsid w:val="00322614"/>
    <w:rsid w:val="00474725"/>
    <w:rsid w:val="004E7E76"/>
    <w:rsid w:val="004F58AE"/>
    <w:rsid w:val="0058303B"/>
    <w:rsid w:val="005A4278"/>
    <w:rsid w:val="00712C95"/>
    <w:rsid w:val="00721FA9"/>
    <w:rsid w:val="00786EF1"/>
    <w:rsid w:val="007F6364"/>
    <w:rsid w:val="00842468"/>
    <w:rsid w:val="009647F1"/>
    <w:rsid w:val="009E64C8"/>
    <w:rsid w:val="00A569EF"/>
    <w:rsid w:val="00AE7D93"/>
    <w:rsid w:val="00B202E5"/>
    <w:rsid w:val="00B348F1"/>
    <w:rsid w:val="00C05534"/>
    <w:rsid w:val="00C12711"/>
    <w:rsid w:val="00C24E0F"/>
    <w:rsid w:val="00CE11B1"/>
    <w:rsid w:val="00DB3B58"/>
    <w:rsid w:val="00E07696"/>
    <w:rsid w:val="00E37879"/>
    <w:rsid w:val="00E57FE9"/>
    <w:rsid w:val="00E84C98"/>
    <w:rsid w:val="00F540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AE7D93"/>
    <w:rPr>
      <w:color w:val="808080"/>
    </w:rPr>
  </w:style>
  <w:style w:type="paragraph" w:customStyle="1" w:styleId="096C3A5E5CA54E1991654E8959B68AE8">
    <w:name w:val="096C3A5E5CA54E1991654E8959B68AE8"/>
    <w:rsid w:val="00AE7D93"/>
    <w:pPr>
      <w:spacing w:line="278" w:lineRule="auto"/>
    </w:pPr>
    <w:rPr>
      <w:kern w:val="2"/>
      <w:sz w:val="24"/>
      <w:szCs w:val="24"/>
      <w:lang w:val="en-US" w:eastAsia="en-US"/>
      <w14:ligatures w14:val="standardContextual"/>
    </w:rPr>
  </w:style>
  <w:style w:type="paragraph" w:customStyle="1" w:styleId="77E83F606F3C43F69C479B8C03B22A88">
    <w:name w:val="77E83F606F3C43F69C479B8C03B22A88"/>
    <w:rsid w:val="00AE7D9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598C9781-A282-4D2E-AD00-635E0533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9BD35-BCA8-4248-B360-06DE1BECE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4030</Words>
  <Characters>2298</Characters>
  <Application>Microsoft Office Word</Application>
  <DocSecurity>0</DocSecurity>
  <Lines>19</Lines>
  <Paragraphs>12</Paragraphs>
  <ScaleCrop>false</ScaleCrop>
  <Company>VĮ Registrų centras</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5</cp:revision>
  <dcterms:created xsi:type="dcterms:W3CDTF">2025-04-11T08:03:00Z</dcterms:created>
  <dcterms:modified xsi:type="dcterms:W3CDTF">2025-04-11T08:50:00Z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